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03" w:rsidRPr="00001D03" w:rsidRDefault="00823694" w:rsidP="00001D03">
      <w:pPr>
        <w:spacing w:after="0" w:line="240" w:lineRule="auto"/>
        <w:rPr>
          <w:rFonts w:ascii="Arial" w:eastAsia="Calibri" w:hAnsi="Arial" w:cs="Arial"/>
          <w:sz w:val="28"/>
          <w:szCs w:val="28"/>
          <w:lang w:val="uk-UA" w:eastAsia="ru-RU"/>
        </w:rPr>
      </w:pPr>
      <w:bookmarkStart w:id="0" w:name="_GoBack"/>
      <w:bookmarkEnd w:id="0"/>
      <w:r>
        <w:rPr>
          <w:rFonts w:ascii="Arial" w:eastAsia="Calibri" w:hAnsi="Arial" w:cs="Arial"/>
          <w:sz w:val="28"/>
          <w:szCs w:val="28"/>
          <w:lang w:val="en-US" w:eastAsia="ru-RU"/>
        </w:rPr>
        <w:t xml:space="preserve">UGC </w:t>
      </w:r>
      <w:r w:rsidR="00001D03" w:rsidRPr="00001D03">
        <w:rPr>
          <w:rFonts w:ascii="Arial" w:eastAsia="Calibri" w:hAnsi="Arial" w:cs="Arial"/>
          <w:sz w:val="28"/>
          <w:szCs w:val="28"/>
          <w:lang w:val="uk-UA" w:eastAsia="ru-RU"/>
        </w:rPr>
        <w:t>602.4:57.088:634.75</w:t>
      </w:r>
    </w:p>
    <w:p w:rsidR="00001D03" w:rsidRPr="00001D03" w:rsidRDefault="00001D03" w:rsidP="00001D03">
      <w:pPr>
        <w:spacing w:after="0" w:line="240" w:lineRule="auto"/>
        <w:rPr>
          <w:rFonts w:ascii="Arial" w:eastAsia="Calibri" w:hAnsi="Arial" w:cs="Arial"/>
          <w:sz w:val="28"/>
          <w:szCs w:val="28"/>
          <w:lang w:val="uk-UA" w:eastAsia="ru-RU"/>
        </w:rPr>
      </w:pPr>
    </w:p>
    <w:p w:rsidR="00001D03" w:rsidRPr="00001D03" w:rsidRDefault="00823694" w:rsidP="00001D03">
      <w:pPr>
        <w:keepNext/>
        <w:spacing w:after="0" w:line="240" w:lineRule="auto"/>
        <w:jc w:val="center"/>
        <w:outlineLvl w:val="0"/>
        <w:rPr>
          <w:rFonts w:ascii="Arial" w:eastAsia="Times New Roman" w:hAnsi="Arial" w:cs="Arial"/>
          <w:b/>
          <w:bCs/>
          <w:kern w:val="32"/>
          <w:sz w:val="28"/>
          <w:szCs w:val="28"/>
          <w:lang w:val="uk-UA" w:eastAsia="ru-RU"/>
        </w:rPr>
      </w:pPr>
      <w:r w:rsidRPr="00823694">
        <w:rPr>
          <w:rFonts w:ascii="Arial" w:eastAsia="Times New Roman" w:hAnsi="Arial" w:cs="Arial"/>
          <w:b/>
          <w:bCs/>
          <w:kern w:val="32"/>
          <w:sz w:val="28"/>
          <w:szCs w:val="28"/>
          <w:lang w:val="uk-UA" w:eastAsia="ru-RU"/>
        </w:rPr>
        <w:t xml:space="preserve">MICROCLONAL PROPAGATION OF STRAWBERRY </w:t>
      </w:r>
      <w:r>
        <w:rPr>
          <w:rFonts w:ascii="Arial" w:eastAsia="Times New Roman" w:hAnsi="Arial" w:cs="Arial"/>
          <w:b/>
          <w:bCs/>
          <w:kern w:val="32"/>
          <w:sz w:val="28"/>
          <w:szCs w:val="28"/>
          <w:lang w:val="en-US" w:eastAsia="ru-RU"/>
        </w:rPr>
        <w:t xml:space="preserve"> </w:t>
      </w:r>
      <w:r w:rsidRPr="00001D03">
        <w:rPr>
          <w:rFonts w:ascii="Arial" w:eastAsia="Times New Roman" w:hAnsi="Arial" w:cs="Arial"/>
          <w:b/>
          <w:bCs/>
          <w:kern w:val="32"/>
          <w:sz w:val="28"/>
          <w:szCs w:val="28"/>
          <w:lang w:val="uk-UA" w:eastAsia="ru-RU"/>
        </w:rPr>
        <w:t>(</w:t>
      </w:r>
      <w:r w:rsidRPr="00001D03">
        <w:rPr>
          <w:rFonts w:ascii="Arial" w:eastAsia="Times New Roman" w:hAnsi="Arial" w:cs="Arial"/>
          <w:b/>
          <w:bCs/>
          <w:kern w:val="32"/>
          <w:sz w:val="28"/>
          <w:szCs w:val="28"/>
          <w:lang w:val="en-US" w:eastAsia="ru-RU"/>
        </w:rPr>
        <w:t>FRAGARIA</w:t>
      </w:r>
      <w:r w:rsidRPr="00001D03">
        <w:rPr>
          <w:rFonts w:ascii="Arial" w:eastAsia="Times New Roman" w:hAnsi="Arial" w:cs="Arial"/>
          <w:b/>
          <w:bCs/>
          <w:kern w:val="32"/>
          <w:sz w:val="28"/>
          <w:szCs w:val="28"/>
          <w:lang w:val="uk-UA" w:eastAsia="ru-RU"/>
        </w:rPr>
        <w:t xml:space="preserve"> </w:t>
      </w:r>
      <w:r w:rsidRPr="00001D03">
        <w:rPr>
          <w:rFonts w:ascii="Arial" w:eastAsia="Times New Roman" w:hAnsi="Arial" w:cs="Arial"/>
          <w:b/>
          <w:bCs/>
          <w:kern w:val="32"/>
          <w:sz w:val="28"/>
          <w:szCs w:val="28"/>
          <w:lang w:val="en-US" w:eastAsia="ru-RU"/>
        </w:rPr>
        <w:t>ANANASSA</w:t>
      </w:r>
      <w:r w:rsidRPr="00001D03">
        <w:rPr>
          <w:rFonts w:ascii="Arial" w:eastAsia="Times New Roman" w:hAnsi="Arial" w:cs="Arial"/>
          <w:b/>
          <w:bCs/>
          <w:kern w:val="32"/>
          <w:sz w:val="28"/>
          <w:szCs w:val="28"/>
          <w:lang w:val="uk-UA" w:eastAsia="ru-RU"/>
        </w:rPr>
        <w:t xml:space="preserve"> </w:t>
      </w:r>
      <w:r w:rsidRPr="00001D03">
        <w:rPr>
          <w:rFonts w:ascii="Arial" w:eastAsia="Times New Roman" w:hAnsi="Arial" w:cs="Arial"/>
          <w:b/>
          <w:bCs/>
          <w:kern w:val="32"/>
          <w:sz w:val="28"/>
          <w:szCs w:val="28"/>
          <w:lang w:val="en-US" w:eastAsia="ru-RU"/>
        </w:rPr>
        <w:t>DUCH</w:t>
      </w:r>
      <w:r w:rsidRPr="00001D03">
        <w:rPr>
          <w:rFonts w:ascii="Arial" w:eastAsia="Times New Roman" w:hAnsi="Arial" w:cs="Arial"/>
          <w:b/>
          <w:bCs/>
          <w:kern w:val="32"/>
          <w:sz w:val="28"/>
          <w:szCs w:val="28"/>
          <w:lang w:val="uk-UA" w:eastAsia="ru-RU"/>
        </w:rPr>
        <w:t xml:space="preserve">.) </w:t>
      </w:r>
      <w:r w:rsidRPr="00823694">
        <w:rPr>
          <w:rFonts w:ascii="Arial" w:eastAsia="Times New Roman" w:hAnsi="Arial" w:cs="Arial"/>
          <w:b/>
          <w:bCs/>
          <w:kern w:val="32"/>
          <w:sz w:val="28"/>
          <w:szCs w:val="28"/>
          <w:lang w:val="uk-UA" w:eastAsia="ru-RU"/>
        </w:rPr>
        <w:t>ALINA SORT IN CULTURE</w:t>
      </w:r>
      <w:r w:rsidRPr="00001D03">
        <w:rPr>
          <w:rFonts w:ascii="Arial" w:eastAsia="Times New Roman" w:hAnsi="Arial" w:cs="Arial"/>
          <w:b/>
          <w:bCs/>
          <w:kern w:val="32"/>
          <w:sz w:val="28"/>
          <w:szCs w:val="28"/>
          <w:lang w:val="uk-UA" w:eastAsia="ru-RU"/>
        </w:rPr>
        <w:t xml:space="preserve"> </w:t>
      </w:r>
      <w:r w:rsidRPr="00001D03">
        <w:rPr>
          <w:rFonts w:ascii="Arial" w:eastAsia="Times New Roman" w:hAnsi="Arial" w:cs="Arial"/>
          <w:b/>
          <w:bCs/>
          <w:kern w:val="32"/>
          <w:sz w:val="28"/>
          <w:szCs w:val="28"/>
          <w:lang w:val="en-US" w:eastAsia="ru-RU"/>
        </w:rPr>
        <w:t>IN</w:t>
      </w:r>
      <w:r w:rsidRPr="00001D03">
        <w:rPr>
          <w:rFonts w:ascii="Arial" w:eastAsia="Times New Roman" w:hAnsi="Arial" w:cs="Arial"/>
          <w:b/>
          <w:bCs/>
          <w:kern w:val="32"/>
          <w:sz w:val="28"/>
          <w:szCs w:val="28"/>
          <w:lang w:val="uk-UA" w:eastAsia="ru-RU"/>
        </w:rPr>
        <w:t xml:space="preserve"> </w:t>
      </w:r>
      <w:r w:rsidRPr="00001D03">
        <w:rPr>
          <w:rFonts w:ascii="Arial" w:eastAsia="Times New Roman" w:hAnsi="Arial" w:cs="Arial"/>
          <w:b/>
          <w:bCs/>
          <w:kern w:val="32"/>
          <w:sz w:val="28"/>
          <w:szCs w:val="28"/>
          <w:lang w:val="en-US" w:eastAsia="ru-RU"/>
        </w:rPr>
        <w:t>VITRO</w:t>
      </w:r>
    </w:p>
    <w:p w:rsidR="00001D03" w:rsidRPr="00823694" w:rsidRDefault="00001D03" w:rsidP="00001D03">
      <w:pPr>
        <w:spacing w:after="0" w:line="240" w:lineRule="auto"/>
        <w:ind w:firstLine="709"/>
        <w:jc w:val="center"/>
        <w:outlineLvl w:val="0"/>
        <w:rPr>
          <w:rFonts w:ascii="Arial" w:eastAsia="Calibri" w:hAnsi="Arial" w:cs="Arial"/>
          <w:b/>
          <w:bCs/>
          <w:i/>
          <w:kern w:val="32"/>
          <w:sz w:val="28"/>
          <w:szCs w:val="28"/>
          <w:lang w:val="en-US"/>
        </w:rPr>
      </w:pPr>
    </w:p>
    <w:p w:rsidR="00001D03" w:rsidRPr="00001D03" w:rsidRDefault="00001D03" w:rsidP="00001D03">
      <w:pPr>
        <w:keepNext/>
        <w:spacing w:after="0" w:line="240" w:lineRule="auto"/>
        <w:jc w:val="center"/>
        <w:outlineLvl w:val="0"/>
        <w:rPr>
          <w:rFonts w:ascii="Arial" w:eastAsia="Calibri" w:hAnsi="Arial" w:cs="Arial"/>
          <w:b/>
          <w:bCs/>
          <w:i/>
          <w:kern w:val="32"/>
          <w:sz w:val="28"/>
          <w:szCs w:val="28"/>
          <w:lang w:val="uk-UA" w:eastAsia="ru-RU"/>
        </w:rPr>
      </w:pPr>
      <w:r w:rsidRPr="00001D03">
        <w:rPr>
          <w:rFonts w:ascii="Arial" w:eastAsia="Calibri" w:hAnsi="Arial" w:cs="Arial"/>
          <w:b/>
          <w:bCs/>
          <w:i/>
          <w:kern w:val="32"/>
          <w:sz w:val="28"/>
          <w:szCs w:val="28"/>
          <w:lang w:val="uk-UA" w:eastAsia="ru-RU"/>
        </w:rPr>
        <w:t xml:space="preserve">О. </w:t>
      </w:r>
      <w:r w:rsidR="00823694">
        <w:rPr>
          <w:rFonts w:ascii="Arial" w:eastAsia="Calibri" w:hAnsi="Arial" w:cs="Arial"/>
          <w:b/>
          <w:bCs/>
          <w:i/>
          <w:kern w:val="32"/>
          <w:sz w:val="28"/>
          <w:szCs w:val="28"/>
          <w:lang w:val="en-US" w:eastAsia="ru-RU"/>
        </w:rPr>
        <w:t>V</w:t>
      </w:r>
      <w:r w:rsidRPr="00001D03">
        <w:rPr>
          <w:rFonts w:ascii="Arial" w:eastAsia="Calibri" w:hAnsi="Arial" w:cs="Arial"/>
          <w:b/>
          <w:bCs/>
          <w:i/>
          <w:kern w:val="32"/>
          <w:sz w:val="28"/>
          <w:szCs w:val="28"/>
          <w:lang w:val="uk-UA" w:eastAsia="ru-RU"/>
        </w:rPr>
        <w:t xml:space="preserve">. </w:t>
      </w:r>
      <w:r w:rsidR="00823694">
        <w:rPr>
          <w:rFonts w:ascii="Arial" w:eastAsia="Calibri" w:hAnsi="Arial" w:cs="Arial"/>
          <w:b/>
          <w:bCs/>
          <w:i/>
          <w:kern w:val="32"/>
          <w:sz w:val="28"/>
          <w:szCs w:val="28"/>
          <w:lang w:val="en-US" w:eastAsia="ru-RU"/>
        </w:rPr>
        <w:t>SUBIN</w:t>
      </w:r>
      <w:r w:rsidRPr="00001D03">
        <w:rPr>
          <w:rFonts w:ascii="Arial" w:eastAsia="Calibri" w:hAnsi="Arial" w:cs="Arial"/>
          <w:b/>
          <w:bCs/>
          <w:i/>
          <w:kern w:val="32"/>
          <w:sz w:val="28"/>
          <w:szCs w:val="28"/>
          <w:lang w:val="uk-UA" w:eastAsia="ru-RU"/>
        </w:rPr>
        <w:t xml:space="preserve">, </w:t>
      </w:r>
      <w:r w:rsidR="00823694" w:rsidRPr="00823694">
        <w:rPr>
          <w:rFonts w:ascii="Arial" w:eastAsia="Calibri" w:hAnsi="Arial" w:cs="Arial"/>
          <w:b/>
          <w:bCs/>
          <w:i/>
          <w:kern w:val="32"/>
          <w:sz w:val="28"/>
          <w:szCs w:val="28"/>
          <w:lang w:val="uk-UA" w:eastAsia="ru-RU"/>
        </w:rPr>
        <w:t xml:space="preserve">postgraduate </w:t>
      </w:r>
      <w:r w:rsidRPr="00001D03">
        <w:rPr>
          <w:rFonts w:ascii="Arial" w:eastAsia="Calibri" w:hAnsi="Arial" w:cs="Arial"/>
          <w:b/>
          <w:bCs/>
          <w:i/>
          <w:kern w:val="32"/>
          <w:sz w:val="28"/>
          <w:szCs w:val="28"/>
          <w:lang w:val="uk-UA" w:eastAsia="ru-RU"/>
        </w:rPr>
        <w:t>*</w:t>
      </w:r>
      <w:r w:rsidRPr="00001D03">
        <w:rPr>
          <w:rFonts w:ascii="Arial" w:eastAsia="Calibri" w:hAnsi="Arial" w:cs="Arial"/>
          <w:b/>
          <w:bCs/>
          <w:i/>
          <w:color w:val="FFFFFF"/>
          <w:kern w:val="32"/>
          <w:sz w:val="28"/>
          <w:szCs w:val="28"/>
          <w:lang w:val="uk-UA" w:eastAsia="ru-RU"/>
        </w:rPr>
        <w:footnoteReference w:id="1"/>
      </w:r>
    </w:p>
    <w:p w:rsidR="00001D03" w:rsidRPr="00001D03" w:rsidRDefault="00823694" w:rsidP="00001D03">
      <w:pPr>
        <w:keepNext/>
        <w:spacing w:after="0" w:line="240" w:lineRule="auto"/>
        <w:jc w:val="center"/>
        <w:outlineLvl w:val="0"/>
        <w:rPr>
          <w:rFonts w:ascii="Arial" w:eastAsia="Calibri" w:hAnsi="Arial" w:cs="Arial"/>
          <w:b/>
          <w:bCs/>
          <w:i/>
          <w:kern w:val="32"/>
          <w:sz w:val="28"/>
          <w:szCs w:val="28"/>
          <w:lang w:val="uk-UA" w:eastAsia="ru-RU"/>
        </w:rPr>
      </w:pPr>
      <w:r w:rsidRPr="00823694">
        <w:rPr>
          <w:rFonts w:ascii="Arial" w:eastAsia="Calibri" w:hAnsi="Arial" w:cs="Arial"/>
          <w:b/>
          <w:bCs/>
          <w:i/>
          <w:kern w:val="32"/>
          <w:sz w:val="28"/>
          <w:szCs w:val="28"/>
          <w:lang w:val="uk-UA" w:eastAsia="ru-RU"/>
        </w:rPr>
        <w:t>National Agriculture University of Ukraine</w:t>
      </w:r>
    </w:p>
    <w:p w:rsidR="00001D03" w:rsidRPr="00001D03" w:rsidRDefault="00001D03" w:rsidP="00001D03">
      <w:pPr>
        <w:spacing w:after="0" w:line="240" w:lineRule="auto"/>
        <w:ind w:firstLine="709"/>
        <w:jc w:val="both"/>
        <w:rPr>
          <w:rFonts w:ascii="Arial" w:eastAsia="Calibri" w:hAnsi="Arial" w:cs="Arial"/>
          <w:sz w:val="28"/>
          <w:szCs w:val="28"/>
          <w:lang w:val="uk-UA"/>
        </w:rPr>
      </w:pPr>
    </w:p>
    <w:p w:rsidR="00823694" w:rsidRPr="00001D03" w:rsidRDefault="00823694" w:rsidP="00823694">
      <w:pPr>
        <w:spacing w:after="0" w:line="240" w:lineRule="auto"/>
        <w:ind w:firstLine="709"/>
        <w:jc w:val="both"/>
        <w:rPr>
          <w:rFonts w:ascii="Arial" w:eastAsia="Calibri" w:hAnsi="Arial" w:cs="Arial"/>
          <w:bCs/>
          <w:i/>
          <w:iCs/>
          <w:color w:val="000000"/>
          <w:sz w:val="28"/>
          <w:szCs w:val="28"/>
          <w:lang w:val="en-US" w:eastAsia="ru-RU"/>
        </w:rPr>
      </w:pPr>
      <w:r w:rsidRPr="00001D03">
        <w:rPr>
          <w:rFonts w:ascii="Arial" w:eastAsia="Calibri" w:hAnsi="Arial" w:cs="Arial"/>
          <w:bCs/>
          <w:i/>
          <w:iCs/>
          <w:color w:val="000000"/>
          <w:sz w:val="28"/>
          <w:szCs w:val="28"/>
          <w:lang w:val="en-US" w:eastAsia="ru-RU"/>
        </w:rPr>
        <w:t>The possibility of in vitro micropropagation of strawberry (Fragaria Ananassa Duch.) and the impact of growth regulators on the regenerative capacity of microrossetes was explored. The highest propagation coefficient have been found for the clones C3 and C4 of variety Alina with using nutrient medium MS supplemented with 1.0 mg/l BAP, 1.0 mg/l IBA, 0.1 mg/l gibberellic acid was 4.9 and 7.7 respectively.</w:t>
      </w:r>
    </w:p>
    <w:p w:rsidR="00823694" w:rsidRPr="00001D03" w:rsidRDefault="00823694" w:rsidP="00823694">
      <w:pPr>
        <w:spacing w:after="0" w:line="240" w:lineRule="auto"/>
        <w:ind w:firstLine="709"/>
        <w:jc w:val="both"/>
        <w:rPr>
          <w:rFonts w:ascii="Arial" w:eastAsia="Calibri" w:hAnsi="Arial" w:cs="Arial"/>
          <w:b/>
          <w:bCs/>
          <w:i/>
          <w:iCs/>
          <w:color w:val="000000"/>
          <w:sz w:val="28"/>
          <w:szCs w:val="28"/>
          <w:lang w:val="en-US" w:eastAsia="ru-RU"/>
        </w:rPr>
      </w:pPr>
      <w:r w:rsidRPr="00001D03">
        <w:rPr>
          <w:rFonts w:ascii="Arial" w:eastAsia="Calibri" w:hAnsi="Arial" w:cs="Arial"/>
          <w:b/>
          <w:bCs/>
          <w:i/>
          <w:iCs/>
          <w:color w:val="000000"/>
          <w:sz w:val="28"/>
          <w:szCs w:val="28"/>
          <w:lang w:val="en-US" w:eastAsia="ru-RU"/>
        </w:rPr>
        <w:t>Fragaria</w:t>
      </w:r>
      <w:r w:rsidRPr="00001D03">
        <w:rPr>
          <w:rFonts w:ascii="Arial" w:eastAsia="Calibri" w:hAnsi="Arial" w:cs="Arial"/>
          <w:b/>
          <w:bCs/>
          <w:i/>
          <w:iCs/>
          <w:color w:val="000000"/>
          <w:sz w:val="28"/>
          <w:szCs w:val="28"/>
          <w:lang w:val="uk-UA" w:eastAsia="ru-RU"/>
        </w:rPr>
        <w:t xml:space="preserve"> </w:t>
      </w:r>
      <w:r w:rsidRPr="00001D03">
        <w:rPr>
          <w:rFonts w:ascii="Arial" w:eastAsia="Calibri" w:hAnsi="Arial" w:cs="Arial"/>
          <w:b/>
          <w:bCs/>
          <w:i/>
          <w:iCs/>
          <w:color w:val="000000"/>
          <w:sz w:val="28"/>
          <w:szCs w:val="28"/>
          <w:lang w:val="en-US" w:eastAsia="ru-RU"/>
        </w:rPr>
        <w:t>Ananassa</w:t>
      </w:r>
      <w:r w:rsidRPr="00001D03">
        <w:rPr>
          <w:rFonts w:ascii="Arial" w:eastAsia="Calibri" w:hAnsi="Arial" w:cs="Arial"/>
          <w:b/>
          <w:bCs/>
          <w:i/>
          <w:iCs/>
          <w:color w:val="000000"/>
          <w:sz w:val="28"/>
          <w:szCs w:val="28"/>
          <w:lang w:val="uk-UA" w:eastAsia="ru-RU"/>
        </w:rPr>
        <w:t xml:space="preserve"> </w:t>
      </w:r>
      <w:r w:rsidRPr="00001D03">
        <w:rPr>
          <w:rFonts w:ascii="Arial" w:eastAsia="Calibri" w:hAnsi="Arial" w:cs="Arial"/>
          <w:b/>
          <w:bCs/>
          <w:i/>
          <w:iCs/>
          <w:color w:val="000000"/>
          <w:sz w:val="28"/>
          <w:szCs w:val="28"/>
          <w:lang w:val="en-US" w:eastAsia="ru-RU"/>
        </w:rPr>
        <w:t>Duch</w:t>
      </w:r>
      <w:r w:rsidRPr="00001D03">
        <w:rPr>
          <w:rFonts w:ascii="Arial" w:eastAsia="Calibri" w:hAnsi="Arial" w:cs="Arial"/>
          <w:b/>
          <w:bCs/>
          <w:i/>
          <w:iCs/>
          <w:color w:val="000000"/>
          <w:sz w:val="28"/>
          <w:szCs w:val="28"/>
          <w:lang w:val="uk-UA" w:eastAsia="ru-RU"/>
        </w:rPr>
        <w:t xml:space="preserve">, </w:t>
      </w:r>
      <w:r w:rsidRPr="00001D03">
        <w:rPr>
          <w:rFonts w:ascii="Arial" w:eastAsia="Calibri" w:hAnsi="Arial" w:cs="Arial"/>
          <w:b/>
          <w:bCs/>
          <w:i/>
          <w:iCs/>
          <w:color w:val="000000"/>
          <w:sz w:val="28"/>
          <w:szCs w:val="28"/>
          <w:lang w:val="en-US" w:eastAsia="ru-RU"/>
        </w:rPr>
        <w:t>microclonal propagation</w:t>
      </w:r>
      <w:r w:rsidRPr="00001D03">
        <w:rPr>
          <w:rFonts w:ascii="Arial" w:eastAsia="Calibri" w:hAnsi="Arial" w:cs="Arial"/>
          <w:b/>
          <w:bCs/>
          <w:i/>
          <w:iCs/>
          <w:color w:val="000000"/>
          <w:sz w:val="28"/>
          <w:szCs w:val="28"/>
          <w:lang w:val="uk-UA" w:eastAsia="ru-RU"/>
        </w:rPr>
        <w:t xml:space="preserve">, </w:t>
      </w:r>
      <w:r w:rsidRPr="00001D03">
        <w:rPr>
          <w:rFonts w:ascii="Arial" w:eastAsia="Calibri" w:hAnsi="Arial" w:cs="Arial"/>
          <w:b/>
          <w:bCs/>
          <w:i/>
          <w:iCs/>
          <w:color w:val="000000"/>
          <w:sz w:val="28"/>
          <w:szCs w:val="28"/>
          <w:lang w:val="en-US" w:eastAsia="ru-RU"/>
        </w:rPr>
        <w:t>in</w:t>
      </w:r>
      <w:r w:rsidRPr="00001D03">
        <w:rPr>
          <w:rFonts w:ascii="Arial" w:eastAsia="Calibri" w:hAnsi="Arial" w:cs="Arial"/>
          <w:b/>
          <w:bCs/>
          <w:i/>
          <w:iCs/>
          <w:color w:val="000000"/>
          <w:sz w:val="28"/>
          <w:szCs w:val="28"/>
          <w:lang w:val="uk-UA" w:eastAsia="ru-RU"/>
        </w:rPr>
        <w:t xml:space="preserve"> </w:t>
      </w:r>
      <w:r w:rsidRPr="00001D03">
        <w:rPr>
          <w:rFonts w:ascii="Arial" w:eastAsia="Calibri" w:hAnsi="Arial" w:cs="Arial"/>
          <w:b/>
          <w:bCs/>
          <w:i/>
          <w:iCs/>
          <w:color w:val="000000"/>
          <w:sz w:val="28"/>
          <w:szCs w:val="28"/>
          <w:lang w:val="en-US" w:eastAsia="ru-RU"/>
        </w:rPr>
        <w:t>vitro</w:t>
      </w:r>
    </w:p>
    <w:p w:rsidR="00001D03" w:rsidRPr="00823694" w:rsidRDefault="00001D03" w:rsidP="00001D03">
      <w:pPr>
        <w:spacing w:after="0" w:line="240" w:lineRule="auto"/>
        <w:ind w:firstLine="709"/>
        <w:jc w:val="both"/>
        <w:rPr>
          <w:rFonts w:ascii="Arial" w:eastAsia="Calibri" w:hAnsi="Arial" w:cs="Arial"/>
          <w:b/>
          <w:bCs/>
          <w:i/>
          <w:iCs/>
          <w:color w:val="000000"/>
          <w:sz w:val="28"/>
          <w:szCs w:val="28"/>
          <w:lang w:val="en-US" w:eastAsia="ru-RU"/>
        </w:rPr>
      </w:pPr>
    </w:p>
    <w:p w:rsidR="00001D03" w:rsidRPr="00001D03" w:rsidRDefault="00001D03" w:rsidP="00001D03">
      <w:pPr>
        <w:spacing w:after="0" w:line="240" w:lineRule="auto"/>
        <w:ind w:firstLine="709"/>
        <w:jc w:val="both"/>
        <w:rPr>
          <w:rFonts w:ascii="Arial" w:eastAsia="Calibri" w:hAnsi="Arial" w:cs="Arial"/>
          <w:sz w:val="28"/>
          <w:szCs w:val="28"/>
          <w:lang w:val="uk-UA"/>
        </w:rPr>
      </w:pPr>
    </w:p>
    <w:p w:rsidR="00823694" w:rsidRPr="00823694" w:rsidRDefault="00823694" w:rsidP="00823694">
      <w:pPr>
        <w:spacing w:after="0" w:line="240" w:lineRule="auto"/>
        <w:ind w:firstLine="709"/>
        <w:jc w:val="both"/>
        <w:rPr>
          <w:rFonts w:ascii="Arial" w:eastAsia="Calibri" w:hAnsi="Arial" w:cs="Arial"/>
          <w:sz w:val="28"/>
          <w:szCs w:val="28"/>
          <w:lang w:val="uk-UA" w:eastAsia="ru-RU"/>
        </w:rPr>
      </w:pPr>
      <w:r w:rsidRPr="00823694">
        <w:rPr>
          <w:rFonts w:ascii="Arial" w:eastAsia="Calibri" w:hAnsi="Arial" w:cs="Arial"/>
          <w:sz w:val="28"/>
          <w:szCs w:val="28"/>
          <w:lang w:val="uk-UA" w:eastAsia="ru-RU"/>
        </w:rPr>
        <w:t>Strawberry - traditional fruit crops for consumers, which is cultivated in more than 60 countries with a total area of ​​254.5 thousand. Ha [6]. Strawberry is the main berries taste due to a significant, early ripening, high skoroplidnosti, its ability to assimilate nutrients lehko and predstavlyaye Mighty value as a product of dietary [3, 10]. A plastic strawberry crop. With the high level of farming can be grown in different climatic conditions, a ground closed in off-season it is possible to obtain marketable yield. [9]</w:t>
      </w:r>
    </w:p>
    <w:p w:rsidR="00823694" w:rsidRPr="00823694" w:rsidRDefault="00823694" w:rsidP="00823694">
      <w:pPr>
        <w:spacing w:after="0" w:line="240" w:lineRule="auto"/>
        <w:ind w:firstLine="709"/>
        <w:jc w:val="both"/>
        <w:rPr>
          <w:rFonts w:ascii="Arial" w:eastAsia="Calibri" w:hAnsi="Arial" w:cs="Arial"/>
          <w:sz w:val="28"/>
          <w:szCs w:val="28"/>
          <w:lang w:val="uk-UA" w:eastAsia="ru-RU"/>
        </w:rPr>
      </w:pPr>
      <w:r w:rsidRPr="00823694">
        <w:rPr>
          <w:rFonts w:ascii="Arial" w:eastAsia="Calibri" w:hAnsi="Arial" w:cs="Arial"/>
          <w:sz w:val="28"/>
          <w:szCs w:val="28"/>
          <w:lang w:val="uk-UA" w:eastAsia="ru-RU"/>
        </w:rPr>
        <w:t>The specifics of the current state of berry in Ukraine is that most of the strawberry acreage is on private land, small farms and in nurseries that are hard to control in terms of phytosanitary security. Mass planting material uncontrolled trade in species composition promotes pathogens and pests. This also leads to the fact that the spread of viral diseases becomes complex and in the future could become rampant. One solution to the problem of rehabilitation planting material of pathogens microclonal is a method of reproduction in conditions in vitro. In addition, this method can significantly accelerate the breeding and get quality, genetically uniform planting material [6].</w:t>
      </w:r>
    </w:p>
    <w:p w:rsidR="00823694" w:rsidRPr="00823694" w:rsidRDefault="00823694" w:rsidP="00823694">
      <w:pPr>
        <w:spacing w:after="0" w:line="240" w:lineRule="auto"/>
        <w:ind w:firstLine="709"/>
        <w:jc w:val="both"/>
        <w:rPr>
          <w:rFonts w:ascii="Arial" w:eastAsia="Calibri" w:hAnsi="Arial" w:cs="Arial"/>
          <w:sz w:val="28"/>
          <w:szCs w:val="28"/>
          <w:lang w:val="uk-UA" w:eastAsia="ru-RU"/>
        </w:rPr>
      </w:pPr>
      <w:r w:rsidRPr="00823694">
        <w:rPr>
          <w:rFonts w:ascii="Arial" w:eastAsia="Calibri" w:hAnsi="Arial" w:cs="Arial"/>
          <w:sz w:val="28"/>
          <w:szCs w:val="28"/>
          <w:lang w:val="uk-UA" w:eastAsia="ru-RU"/>
        </w:rPr>
        <w:t>Method microclonal strawberry breeding used since the early 60s [2, 5]. For growing strawberry isolates were used by different authors liquid and agar medium Murasihe-Skuha with various modifications. However, these various authors are not always consistent. The contradictory nature of wear and research results obtained during the study of the influence of various growth factors on morphogenesis isolates strawberry.</w:t>
      </w:r>
    </w:p>
    <w:p w:rsidR="00823694" w:rsidRPr="00823694" w:rsidRDefault="00823694" w:rsidP="00823694">
      <w:pPr>
        <w:spacing w:after="0" w:line="240" w:lineRule="auto"/>
        <w:ind w:firstLine="709"/>
        <w:jc w:val="both"/>
        <w:rPr>
          <w:rFonts w:ascii="Arial" w:eastAsia="Calibri" w:hAnsi="Arial" w:cs="Arial"/>
          <w:sz w:val="28"/>
          <w:szCs w:val="28"/>
          <w:lang w:val="uk-UA" w:eastAsia="ru-RU"/>
        </w:rPr>
      </w:pPr>
      <w:r w:rsidRPr="0019686F">
        <w:rPr>
          <w:rFonts w:ascii="Arial" w:eastAsia="Calibri" w:hAnsi="Arial" w:cs="Arial"/>
          <w:b/>
          <w:sz w:val="28"/>
          <w:szCs w:val="28"/>
          <w:lang w:val="uk-UA" w:eastAsia="ru-RU"/>
        </w:rPr>
        <w:lastRenderedPageBreak/>
        <w:t>The aim</w:t>
      </w:r>
      <w:r w:rsidRPr="00823694">
        <w:rPr>
          <w:rFonts w:ascii="Arial" w:eastAsia="Calibri" w:hAnsi="Arial" w:cs="Arial"/>
          <w:sz w:val="28"/>
          <w:szCs w:val="28"/>
          <w:lang w:val="uk-UA" w:eastAsia="ru-RU"/>
        </w:rPr>
        <w:t xml:space="preserve"> - to study the features of morphogenesis strawberry isolated mikrorozetok depending on the composition of the culture medium.</w:t>
      </w:r>
    </w:p>
    <w:p w:rsidR="00823694" w:rsidRPr="00823694" w:rsidRDefault="00823694" w:rsidP="00823694">
      <w:pPr>
        <w:spacing w:after="0" w:line="240" w:lineRule="auto"/>
        <w:ind w:firstLine="709"/>
        <w:jc w:val="both"/>
        <w:rPr>
          <w:rFonts w:ascii="Arial" w:eastAsia="Calibri" w:hAnsi="Arial" w:cs="Arial"/>
          <w:sz w:val="28"/>
          <w:szCs w:val="28"/>
          <w:lang w:val="uk-UA" w:eastAsia="ru-RU"/>
        </w:rPr>
      </w:pPr>
      <w:r w:rsidRPr="0019686F">
        <w:rPr>
          <w:rFonts w:ascii="Arial" w:eastAsia="Calibri" w:hAnsi="Arial" w:cs="Arial"/>
          <w:b/>
          <w:sz w:val="28"/>
          <w:szCs w:val="28"/>
          <w:lang w:val="uk-UA" w:eastAsia="ru-RU"/>
        </w:rPr>
        <w:t>Materials and methods</w:t>
      </w:r>
      <w:r w:rsidRPr="00823694">
        <w:rPr>
          <w:rFonts w:ascii="Arial" w:eastAsia="Calibri" w:hAnsi="Arial" w:cs="Arial"/>
          <w:sz w:val="28"/>
          <w:szCs w:val="28"/>
          <w:lang w:val="uk-UA" w:eastAsia="ru-RU"/>
        </w:rPr>
        <w:t>. The basic material used plants of strawberry (Fragaria Ananassa Duch.) Clones of the variety Alina C3 and C4, a thing of actively growing creeping shoots, including youth outlet. Sterilization explants was performed in 0.1% solution of mercuric chloride (HgCl2). Aseptic conditions created by methods conventional in biotechnology [5].</w:t>
      </w:r>
    </w:p>
    <w:p w:rsidR="00823694" w:rsidRPr="00823694" w:rsidRDefault="00823694" w:rsidP="00823694">
      <w:pPr>
        <w:spacing w:after="0" w:line="240" w:lineRule="auto"/>
        <w:ind w:firstLine="709"/>
        <w:jc w:val="both"/>
        <w:rPr>
          <w:rFonts w:ascii="Arial" w:eastAsia="Calibri" w:hAnsi="Arial" w:cs="Arial"/>
          <w:sz w:val="28"/>
          <w:szCs w:val="28"/>
          <w:lang w:val="uk-UA" w:eastAsia="ru-RU"/>
        </w:rPr>
      </w:pPr>
      <w:r w:rsidRPr="00823694">
        <w:rPr>
          <w:rFonts w:ascii="Arial" w:eastAsia="Calibri" w:hAnsi="Arial" w:cs="Arial"/>
          <w:sz w:val="28"/>
          <w:szCs w:val="28"/>
          <w:lang w:val="uk-UA" w:eastAsia="ru-RU"/>
        </w:rPr>
        <w:t>Explants were placed on a modified nutrient medium Murasihe-Skuha (MS) [1]. In studies used options with the addition of 6 different combinations and concentrations of auxin, cytokinins and gibberellins: Option №1 - 0,5 mg / l BAP (6-Benzylaminopuryn) variant №2 - 1,0 mg / l BAP, variant №3 - 1.5 mg / l BAP option №4 - 0,5 mg / l BAP and 0.75 mg / l IMC (β-indolilmaslyana acid) version №5 - 1,0 mg / l BAP, 1.0 mg / l IMC, 0.1 mg / l hiberelova acid variant №6 - 1,0 mg / l BAP, 0.1 mg / l IMC.</w:t>
      </w:r>
    </w:p>
    <w:p w:rsidR="00823694" w:rsidRPr="00823694" w:rsidRDefault="00823694" w:rsidP="00823694">
      <w:pPr>
        <w:spacing w:after="0" w:line="240" w:lineRule="auto"/>
        <w:ind w:firstLine="709"/>
        <w:jc w:val="both"/>
        <w:rPr>
          <w:rFonts w:ascii="Arial" w:eastAsia="Calibri" w:hAnsi="Arial" w:cs="Arial"/>
          <w:sz w:val="28"/>
          <w:szCs w:val="28"/>
          <w:lang w:val="uk-UA" w:eastAsia="ru-RU"/>
        </w:rPr>
      </w:pPr>
      <w:r w:rsidRPr="00823694">
        <w:rPr>
          <w:rFonts w:ascii="Arial" w:eastAsia="Calibri" w:hAnsi="Arial" w:cs="Arial"/>
          <w:sz w:val="28"/>
          <w:szCs w:val="28"/>
          <w:lang w:val="uk-UA" w:eastAsia="ru-RU"/>
        </w:rPr>
        <w:t>Cultivation was carried out in a thermal room at a temperature of + 25-26 ° C, relative humidity 70-75%, light 2.0 - 3.0 KLK and 14-hour photoperiod [7, 8].</w:t>
      </w:r>
    </w:p>
    <w:p w:rsidR="00823694" w:rsidRPr="00823694" w:rsidRDefault="00823694" w:rsidP="00823694">
      <w:pPr>
        <w:spacing w:after="0" w:line="240" w:lineRule="auto"/>
        <w:ind w:firstLine="709"/>
        <w:jc w:val="both"/>
        <w:rPr>
          <w:rFonts w:ascii="Arial" w:eastAsia="Calibri" w:hAnsi="Arial" w:cs="Arial"/>
          <w:sz w:val="28"/>
          <w:szCs w:val="28"/>
          <w:lang w:val="uk-UA" w:eastAsia="ru-RU"/>
        </w:rPr>
      </w:pPr>
      <w:r w:rsidRPr="00823694">
        <w:rPr>
          <w:rFonts w:ascii="Arial" w:eastAsia="Calibri" w:hAnsi="Arial" w:cs="Arial"/>
          <w:sz w:val="28"/>
          <w:szCs w:val="28"/>
          <w:lang w:val="uk-UA" w:eastAsia="ru-RU"/>
        </w:rPr>
        <w:t>For induction rhizogeny used three variants of culture media: 1 variant - hormoneless nutrient medium MS, option 2 - ½ MS with the addition of activated carbon, option 3 - ½ MS with the addition of 0.5 mg / l IMC.</w:t>
      </w:r>
    </w:p>
    <w:p w:rsidR="00823694" w:rsidRPr="00823694" w:rsidRDefault="00823694" w:rsidP="00823694">
      <w:pPr>
        <w:spacing w:after="0" w:line="240" w:lineRule="auto"/>
        <w:ind w:firstLine="709"/>
        <w:jc w:val="both"/>
        <w:rPr>
          <w:rFonts w:ascii="Arial" w:eastAsia="Calibri" w:hAnsi="Arial" w:cs="Arial"/>
          <w:sz w:val="28"/>
          <w:szCs w:val="28"/>
          <w:lang w:val="uk-UA" w:eastAsia="ru-RU"/>
        </w:rPr>
      </w:pPr>
      <w:r w:rsidRPr="00823694">
        <w:rPr>
          <w:rFonts w:ascii="Arial" w:eastAsia="Calibri" w:hAnsi="Arial" w:cs="Arial"/>
          <w:sz w:val="28"/>
          <w:szCs w:val="28"/>
          <w:lang w:val="uk-UA" w:eastAsia="ru-RU"/>
        </w:rPr>
        <w:t>To adapt plants regenerants to the conditions in vivo using peaty substrate and substrate using peat, perlite and sand in the ratio 3: 1: 1. In both cases, the effectiveness of adaptation was over 90%.</w:t>
      </w:r>
    </w:p>
    <w:p w:rsidR="00823694" w:rsidRDefault="00823694" w:rsidP="00823694">
      <w:pPr>
        <w:spacing w:after="0" w:line="240" w:lineRule="auto"/>
        <w:ind w:firstLine="709"/>
        <w:jc w:val="both"/>
        <w:rPr>
          <w:rFonts w:ascii="Arial" w:eastAsia="Calibri" w:hAnsi="Arial" w:cs="Arial"/>
          <w:sz w:val="28"/>
          <w:szCs w:val="28"/>
          <w:lang w:val="en-US" w:eastAsia="ru-RU"/>
        </w:rPr>
      </w:pPr>
      <w:r w:rsidRPr="00823694">
        <w:rPr>
          <w:rFonts w:ascii="Arial" w:eastAsia="Calibri" w:hAnsi="Arial" w:cs="Arial"/>
          <w:sz w:val="28"/>
          <w:szCs w:val="28"/>
          <w:lang w:val="uk-UA" w:eastAsia="ru-RU"/>
        </w:rPr>
        <w:t>Statistical analysis of experimental data was performed using analysis package MS Excel.</w:t>
      </w:r>
    </w:p>
    <w:p w:rsidR="00823694" w:rsidRPr="00823694" w:rsidRDefault="00823694" w:rsidP="00823694">
      <w:pPr>
        <w:spacing w:after="0" w:line="240" w:lineRule="auto"/>
        <w:ind w:firstLine="709"/>
        <w:jc w:val="both"/>
        <w:rPr>
          <w:rFonts w:ascii="Arial" w:eastAsia="Calibri" w:hAnsi="Arial" w:cs="Arial"/>
          <w:sz w:val="28"/>
          <w:szCs w:val="28"/>
          <w:lang w:val="uk-UA" w:eastAsia="ru-RU"/>
        </w:rPr>
      </w:pPr>
      <w:r w:rsidRPr="00823694">
        <w:rPr>
          <w:rFonts w:ascii="Arial" w:eastAsia="Calibri" w:hAnsi="Arial" w:cs="Arial"/>
          <w:b/>
          <w:sz w:val="28"/>
          <w:szCs w:val="28"/>
          <w:lang w:val="uk-UA" w:eastAsia="ru-RU"/>
        </w:rPr>
        <w:t xml:space="preserve">Results and discussion. </w:t>
      </w:r>
      <w:r w:rsidRPr="00823694">
        <w:rPr>
          <w:rFonts w:ascii="Arial" w:eastAsia="Calibri" w:hAnsi="Arial" w:cs="Arial"/>
          <w:sz w:val="28"/>
          <w:szCs w:val="28"/>
          <w:lang w:val="uk-UA" w:eastAsia="ru-RU"/>
        </w:rPr>
        <w:t>The work was carried out in several stages. The first step is the sterilization of explants, which serves as an important prerequisite for a successful microclonal reproduction. As the sterilizing agent used 0.1% solution of mercuric chloride. Sterilization was carried out in stages: first explants were washed 20 minutes. in soapy water, stirring constantly, then sterile explants immersed for 30 seconds in 70% ethanol, followed by transfer to 10 minutes. to 0,1% HgCl2 and money in three portions of distilled water for 10 minutes. each.</w:t>
      </w:r>
    </w:p>
    <w:p w:rsidR="00823694" w:rsidRDefault="00823694" w:rsidP="00823694">
      <w:pPr>
        <w:spacing w:after="0" w:line="240" w:lineRule="auto"/>
        <w:ind w:firstLine="709"/>
        <w:jc w:val="both"/>
        <w:rPr>
          <w:rFonts w:ascii="Arial" w:eastAsia="Calibri" w:hAnsi="Arial" w:cs="Arial"/>
          <w:sz w:val="28"/>
          <w:szCs w:val="28"/>
          <w:lang w:val="en-US" w:eastAsia="ru-RU"/>
        </w:rPr>
      </w:pPr>
      <w:r w:rsidRPr="00823694">
        <w:rPr>
          <w:rFonts w:ascii="Arial" w:eastAsia="Calibri" w:hAnsi="Arial" w:cs="Arial"/>
          <w:sz w:val="28"/>
          <w:szCs w:val="28"/>
          <w:lang w:val="uk-UA" w:eastAsia="ru-RU"/>
        </w:rPr>
        <w:t>In order to develop proper technique microclonal reproduction strawberry varieties Alina was investigated the influence of different growth regulators on the growth in culture of explants in vitro. We used 6 variants modified MS medium with different concentrations and compositions auxin, cytokinins and gibberellins (Table. 1).</w:t>
      </w:r>
    </w:p>
    <w:p w:rsidR="00823694" w:rsidRPr="00823694" w:rsidRDefault="00823694" w:rsidP="00823694">
      <w:pPr>
        <w:spacing w:after="0" w:line="240" w:lineRule="auto"/>
        <w:ind w:firstLine="709"/>
        <w:jc w:val="both"/>
        <w:rPr>
          <w:rFonts w:ascii="Arial" w:eastAsia="Calibri" w:hAnsi="Arial" w:cs="Arial"/>
          <w:sz w:val="28"/>
          <w:szCs w:val="28"/>
          <w:lang w:val="en-US" w:eastAsia="ru-RU"/>
        </w:rPr>
      </w:pPr>
    </w:p>
    <w:p w:rsidR="00001D03" w:rsidRDefault="00001D03" w:rsidP="00823694">
      <w:pPr>
        <w:spacing w:after="0" w:line="240" w:lineRule="auto"/>
        <w:ind w:firstLine="709"/>
        <w:jc w:val="both"/>
        <w:rPr>
          <w:rFonts w:ascii="Arial" w:eastAsia="Calibri" w:hAnsi="Arial" w:cs="Arial"/>
          <w:sz w:val="28"/>
          <w:szCs w:val="28"/>
          <w:lang w:val="en-US" w:eastAsia="ru-RU"/>
        </w:rPr>
      </w:pPr>
      <w:r w:rsidRPr="00001D03">
        <w:rPr>
          <w:rFonts w:ascii="Arial" w:eastAsia="Calibri" w:hAnsi="Arial" w:cs="Arial"/>
          <w:sz w:val="28"/>
          <w:szCs w:val="28"/>
          <w:lang w:val="uk-UA" w:eastAsia="ru-RU"/>
        </w:rPr>
        <w:t xml:space="preserve"> </w:t>
      </w:r>
    </w:p>
    <w:p w:rsidR="00823694" w:rsidRPr="00823694" w:rsidRDefault="00823694" w:rsidP="00823694">
      <w:pPr>
        <w:spacing w:after="0" w:line="240" w:lineRule="auto"/>
        <w:ind w:firstLine="709"/>
        <w:jc w:val="both"/>
        <w:rPr>
          <w:rFonts w:ascii="Arial" w:eastAsia="Calibri" w:hAnsi="Arial" w:cs="Arial"/>
          <w:b/>
          <w:sz w:val="28"/>
          <w:szCs w:val="28"/>
          <w:lang w:val="en-US" w:eastAsia="ru-RU"/>
        </w:rPr>
      </w:pPr>
    </w:p>
    <w:p w:rsidR="00001D03" w:rsidRPr="00001D03" w:rsidRDefault="00001D03" w:rsidP="00001D03">
      <w:pPr>
        <w:spacing w:after="0" w:line="240" w:lineRule="auto"/>
        <w:jc w:val="right"/>
        <w:rPr>
          <w:rFonts w:ascii="Arial" w:eastAsia="Calibri" w:hAnsi="Arial" w:cs="Arial"/>
          <w:sz w:val="28"/>
          <w:szCs w:val="28"/>
          <w:lang w:val="uk-UA"/>
        </w:rPr>
      </w:pPr>
    </w:p>
    <w:p w:rsidR="00001D03" w:rsidRPr="00001D03" w:rsidRDefault="00823694" w:rsidP="00823694">
      <w:pPr>
        <w:numPr>
          <w:ilvl w:val="0"/>
          <w:numId w:val="2"/>
        </w:numPr>
        <w:spacing w:after="0" w:line="240" w:lineRule="auto"/>
        <w:jc w:val="center"/>
        <w:rPr>
          <w:rFonts w:ascii="Arial" w:eastAsia="Calibri" w:hAnsi="Arial" w:cs="Arial"/>
          <w:b/>
          <w:sz w:val="28"/>
          <w:szCs w:val="28"/>
          <w:lang w:val="uk-UA"/>
        </w:rPr>
      </w:pPr>
      <w:r>
        <w:rPr>
          <w:rFonts w:ascii="Arial" w:eastAsia="Calibri" w:hAnsi="Arial" w:cs="Arial"/>
          <w:b/>
          <w:sz w:val="28"/>
          <w:szCs w:val="28"/>
          <w:lang w:val="en-US"/>
        </w:rPr>
        <w:lastRenderedPageBreak/>
        <w:t>R</w:t>
      </w:r>
      <w:r w:rsidRPr="00823694">
        <w:rPr>
          <w:rFonts w:ascii="Arial" w:eastAsia="Calibri" w:hAnsi="Arial" w:cs="Arial"/>
          <w:b/>
          <w:sz w:val="28"/>
          <w:szCs w:val="28"/>
          <w:lang w:val="uk-UA"/>
        </w:rPr>
        <w:t xml:space="preserve">eproduction ratio micro outlets strawberry using different concentrations of phytohormones in terms </w:t>
      </w:r>
      <w:r w:rsidR="00001D03" w:rsidRPr="00001D03">
        <w:rPr>
          <w:rFonts w:ascii="Arial" w:eastAsia="Calibri" w:hAnsi="Arial" w:cs="Arial"/>
          <w:b/>
          <w:i/>
          <w:sz w:val="28"/>
          <w:szCs w:val="28"/>
          <w:lang w:val="en-US"/>
        </w:rPr>
        <w:t>in</w:t>
      </w:r>
      <w:r w:rsidR="00001D03" w:rsidRPr="00001D03">
        <w:rPr>
          <w:rFonts w:ascii="Arial" w:eastAsia="Calibri" w:hAnsi="Arial" w:cs="Arial"/>
          <w:b/>
          <w:i/>
          <w:sz w:val="28"/>
          <w:szCs w:val="28"/>
          <w:lang w:val="uk-UA"/>
        </w:rPr>
        <w:t xml:space="preserve"> </w:t>
      </w:r>
      <w:r w:rsidR="00001D03" w:rsidRPr="00001D03">
        <w:rPr>
          <w:rFonts w:ascii="Arial" w:eastAsia="Calibri" w:hAnsi="Arial" w:cs="Arial"/>
          <w:b/>
          <w:i/>
          <w:sz w:val="28"/>
          <w:szCs w:val="28"/>
          <w:lang w:val="en-US"/>
        </w:rPr>
        <w:t>vitro</w:t>
      </w:r>
    </w:p>
    <w:tbl>
      <w:tblPr>
        <w:tblW w:w="9639" w:type="dxa"/>
        <w:jc w:val="center"/>
        <w:tblLayout w:type="fixed"/>
        <w:tblLook w:val="04A0" w:firstRow="1" w:lastRow="0" w:firstColumn="1" w:lastColumn="0" w:noHBand="0" w:noVBand="1"/>
      </w:tblPr>
      <w:tblGrid>
        <w:gridCol w:w="1134"/>
        <w:gridCol w:w="747"/>
        <w:gridCol w:w="692"/>
        <w:gridCol w:w="692"/>
        <w:gridCol w:w="693"/>
        <w:gridCol w:w="720"/>
        <w:gridCol w:w="693"/>
        <w:gridCol w:w="693"/>
        <w:gridCol w:w="693"/>
        <w:gridCol w:w="693"/>
        <w:gridCol w:w="693"/>
        <w:gridCol w:w="720"/>
        <w:gridCol w:w="776"/>
      </w:tblGrid>
      <w:tr w:rsidR="00001D03" w:rsidRPr="00001D03" w:rsidTr="00DE7468">
        <w:trPr>
          <w:trHeight w:val="30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1D03" w:rsidRPr="00001D03" w:rsidRDefault="00001D03" w:rsidP="00823694">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 xml:space="preserve">№ </w:t>
            </w:r>
            <w:r w:rsidR="00823694" w:rsidRPr="00823694">
              <w:rPr>
                <w:rFonts w:ascii="Arial" w:eastAsia="Times New Roman" w:hAnsi="Arial" w:cs="Arial"/>
                <w:color w:val="000000"/>
                <w:sz w:val="24"/>
                <w:szCs w:val="24"/>
                <w:lang w:val="uk-UA" w:eastAsia="uk-UA"/>
              </w:rPr>
              <w:t>version</w:t>
            </w:r>
            <w:r w:rsidRPr="00001D03">
              <w:rPr>
                <w:rFonts w:ascii="Arial" w:eastAsia="Times New Roman" w:hAnsi="Arial" w:cs="Arial"/>
                <w:color w:val="000000"/>
                <w:sz w:val="24"/>
                <w:szCs w:val="24"/>
                <w:lang w:val="uk-UA" w:eastAsia="uk-UA"/>
              </w:rPr>
              <w:t xml:space="preserve"> </w:t>
            </w:r>
          </w:p>
        </w:tc>
        <w:tc>
          <w:tcPr>
            <w:tcW w:w="423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01D03" w:rsidRPr="00001D03" w:rsidRDefault="00823694" w:rsidP="00001D03">
            <w:pPr>
              <w:spacing w:after="0" w:line="240" w:lineRule="auto"/>
              <w:jc w:val="center"/>
              <w:rPr>
                <w:rFonts w:ascii="Arial" w:eastAsia="Times New Roman" w:hAnsi="Arial" w:cs="Arial"/>
                <w:color w:val="000000"/>
                <w:sz w:val="24"/>
                <w:szCs w:val="24"/>
                <w:lang w:val="uk-UA" w:eastAsia="uk-UA"/>
              </w:rPr>
            </w:pPr>
            <w:r w:rsidRPr="00823694">
              <w:rPr>
                <w:rFonts w:ascii="Arial" w:eastAsia="Times New Roman" w:hAnsi="Arial" w:cs="Arial"/>
                <w:color w:val="000000"/>
                <w:sz w:val="24"/>
                <w:szCs w:val="24"/>
                <w:lang w:val="uk-UA" w:eastAsia="uk-UA"/>
              </w:rPr>
              <w:t xml:space="preserve">Alina clone </w:t>
            </w:r>
            <w:r w:rsidR="00001D03" w:rsidRPr="00001D03">
              <w:rPr>
                <w:rFonts w:ascii="Arial" w:eastAsia="Times New Roman" w:hAnsi="Arial" w:cs="Arial"/>
                <w:color w:val="000000"/>
                <w:sz w:val="24"/>
                <w:szCs w:val="24"/>
                <w:lang w:val="uk-UA" w:eastAsia="uk-UA"/>
              </w:rPr>
              <w:t>С3</w:t>
            </w:r>
          </w:p>
        </w:tc>
        <w:tc>
          <w:tcPr>
            <w:tcW w:w="42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01D03" w:rsidRPr="00001D03" w:rsidRDefault="00823694" w:rsidP="00001D03">
            <w:pPr>
              <w:spacing w:after="0" w:line="240" w:lineRule="auto"/>
              <w:jc w:val="center"/>
              <w:rPr>
                <w:rFonts w:ascii="Arial" w:eastAsia="Times New Roman" w:hAnsi="Arial" w:cs="Arial"/>
                <w:color w:val="000000"/>
                <w:sz w:val="24"/>
                <w:szCs w:val="24"/>
                <w:lang w:val="uk-UA" w:eastAsia="uk-UA"/>
              </w:rPr>
            </w:pPr>
            <w:r w:rsidRPr="00823694">
              <w:rPr>
                <w:rFonts w:ascii="Arial" w:eastAsia="Times New Roman" w:hAnsi="Arial" w:cs="Arial"/>
                <w:color w:val="000000"/>
                <w:sz w:val="24"/>
                <w:szCs w:val="24"/>
                <w:lang w:val="uk-UA" w:eastAsia="uk-UA"/>
              </w:rPr>
              <w:t xml:space="preserve">Alina clone </w:t>
            </w:r>
            <w:r w:rsidR="00001D03" w:rsidRPr="00001D03">
              <w:rPr>
                <w:rFonts w:ascii="Arial" w:eastAsia="Times New Roman" w:hAnsi="Arial" w:cs="Arial"/>
                <w:color w:val="000000"/>
                <w:sz w:val="24"/>
                <w:szCs w:val="24"/>
                <w:lang w:val="uk-UA" w:eastAsia="uk-UA"/>
              </w:rPr>
              <w:t>С4</w:t>
            </w:r>
          </w:p>
        </w:tc>
      </w:tr>
      <w:tr w:rsidR="00001D03" w:rsidRPr="00001D03" w:rsidTr="00DE7468">
        <w:trPr>
          <w:trHeight w:val="90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0,5 БАП</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1,0 БАП</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1,5 БАП</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0,5 БАП 0,75 ІМК</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1,0 БАП 1,0 ІМК, 0,1 гіб</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1,0 БАП 0,1 ІМК</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0,5 БАП</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1,0 БАП</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1,5 БАП</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0,5 БАП 0,75 ІМК</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1,0 БАП 1,0 ІМК, 0,1 гіб</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1,0 БАП 0,1 ІМК</w:t>
            </w:r>
          </w:p>
        </w:tc>
      </w:tr>
      <w:tr w:rsidR="00001D03" w:rsidRPr="00001D03" w:rsidTr="00DE7468">
        <w:trPr>
          <w:trHeight w:val="300"/>
          <w:jc w:val="center"/>
        </w:trPr>
        <w:tc>
          <w:tcPr>
            <w:tcW w:w="1134" w:type="dxa"/>
            <w:tcBorders>
              <w:top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w:t>
            </w:r>
          </w:p>
        </w:tc>
        <w:tc>
          <w:tcPr>
            <w:tcW w:w="747" w:type="dxa"/>
            <w:tcBorders>
              <w:top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2" w:type="dxa"/>
            <w:tcBorders>
              <w:top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2" w:type="dxa"/>
            <w:tcBorders>
              <w:top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tcBorders>
              <w:top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720" w:type="dxa"/>
            <w:tcBorders>
              <w:top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tcBorders>
              <w:top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tcBorders>
              <w:top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tcBorders>
              <w:top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tcBorders>
              <w:top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tcBorders>
              <w:top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720" w:type="dxa"/>
            <w:tcBorders>
              <w:top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7</w:t>
            </w:r>
          </w:p>
        </w:tc>
        <w:tc>
          <w:tcPr>
            <w:tcW w:w="776" w:type="dxa"/>
            <w:tcBorders>
              <w:top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8</w:t>
            </w:r>
          </w:p>
        </w:tc>
      </w:tr>
      <w:tr w:rsidR="00001D03" w:rsidRPr="00001D03" w:rsidTr="00DE7468">
        <w:trPr>
          <w:trHeight w:val="300"/>
          <w:jc w:val="center"/>
        </w:trPr>
        <w:tc>
          <w:tcPr>
            <w:tcW w:w="1134"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747"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7</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8</w:t>
            </w:r>
          </w:p>
        </w:tc>
        <w:tc>
          <w:tcPr>
            <w:tcW w:w="776"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6</w:t>
            </w:r>
          </w:p>
        </w:tc>
      </w:tr>
      <w:tr w:rsidR="00001D03" w:rsidRPr="00001D03" w:rsidTr="00DE7468">
        <w:trPr>
          <w:trHeight w:val="300"/>
          <w:jc w:val="center"/>
        </w:trPr>
        <w:tc>
          <w:tcPr>
            <w:tcW w:w="1134"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747"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10</w:t>
            </w:r>
          </w:p>
        </w:tc>
        <w:tc>
          <w:tcPr>
            <w:tcW w:w="776"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8</w:t>
            </w:r>
          </w:p>
        </w:tc>
      </w:tr>
      <w:tr w:rsidR="00001D03" w:rsidRPr="00001D03" w:rsidTr="00DE7468">
        <w:trPr>
          <w:trHeight w:val="300"/>
          <w:jc w:val="center"/>
        </w:trPr>
        <w:tc>
          <w:tcPr>
            <w:tcW w:w="1134"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747"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8</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7</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776"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r>
      <w:tr w:rsidR="00001D03" w:rsidRPr="00001D03" w:rsidTr="00DE7468">
        <w:trPr>
          <w:trHeight w:val="300"/>
          <w:jc w:val="center"/>
        </w:trPr>
        <w:tc>
          <w:tcPr>
            <w:tcW w:w="1134"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747"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9</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776"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8</w:t>
            </w:r>
          </w:p>
        </w:tc>
      </w:tr>
      <w:tr w:rsidR="00001D03" w:rsidRPr="00001D03" w:rsidTr="00DE7468">
        <w:trPr>
          <w:trHeight w:val="300"/>
          <w:jc w:val="center"/>
        </w:trPr>
        <w:tc>
          <w:tcPr>
            <w:tcW w:w="1134"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6</w:t>
            </w:r>
          </w:p>
        </w:tc>
        <w:tc>
          <w:tcPr>
            <w:tcW w:w="747"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8</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6</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6</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8</w:t>
            </w:r>
          </w:p>
        </w:tc>
        <w:tc>
          <w:tcPr>
            <w:tcW w:w="776"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7</w:t>
            </w:r>
          </w:p>
        </w:tc>
      </w:tr>
      <w:tr w:rsidR="00001D03" w:rsidRPr="00001D03" w:rsidTr="00DE7468">
        <w:trPr>
          <w:trHeight w:val="300"/>
          <w:jc w:val="center"/>
        </w:trPr>
        <w:tc>
          <w:tcPr>
            <w:tcW w:w="1134"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7</w:t>
            </w:r>
          </w:p>
        </w:tc>
        <w:tc>
          <w:tcPr>
            <w:tcW w:w="747"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6</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9</w:t>
            </w:r>
          </w:p>
        </w:tc>
        <w:tc>
          <w:tcPr>
            <w:tcW w:w="776"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9</w:t>
            </w:r>
          </w:p>
        </w:tc>
      </w:tr>
      <w:tr w:rsidR="00001D03" w:rsidRPr="00001D03" w:rsidTr="00DE7468">
        <w:trPr>
          <w:trHeight w:val="300"/>
          <w:jc w:val="center"/>
        </w:trPr>
        <w:tc>
          <w:tcPr>
            <w:tcW w:w="1134"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8</w:t>
            </w:r>
          </w:p>
        </w:tc>
        <w:tc>
          <w:tcPr>
            <w:tcW w:w="747"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7</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6</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7</w:t>
            </w:r>
          </w:p>
        </w:tc>
        <w:tc>
          <w:tcPr>
            <w:tcW w:w="776"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8</w:t>
            </w:r>
          </w:p>
        </w:tc>
      </w:tr>
      <w:tr w:rsidR="00001D03" w:rsidRPr="00001D03" w:rsidTr="00DE7468">
        <w:trPr>
          <w:trHeight w:val="300"/>
          <w:jc w:val="center"/>
        </w:trPr>
        <w:tc>
          <w:tcPr>
            <w:tcW w:w="1134"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9</w:t>
            </w:r>
          </w:p>
        </w:tc>
        <w:tc>
          <w:tcPr>
            <w:tcW w:w="747"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6</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6</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776"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7</w:t>
            </w:r>
          </w:p>
        </w:tc>
      </w:tr>
      <w:tr w:rsidR="00001D03" w:rsidRPr="00001D03" w:rsidTr="00DE7468">
        <w:trPr>
          <w:trHeight w:val="300"/>
          <w:jc w:val="center"/>
        </w:trPr>
        <w:tc>
          <w:tcPr>
            <w:tcW w:w="1134"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10</w:t>
            </w:r>
          </w:p>
        </w:tc>
        <w:tc>
          <w:tcPr>
            <w:tcW w:w="747"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6</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8</w:t>
            </w:r>
          </w:p>
        </w:tc>
        <w:tc>
          <w:tcPr>
            <w:tcW w:w="776"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9</w:t>
            </w:r>
          </w:p>
        </w:tc>
      </w:tr>
      <w:tr w:rsidR="00001D03" w:rsidRPr="00001D03" w:rsidTr="00DE7468">
        <w:trPr>
          <w:trHeight w:val="300"/>
          <w:jc w:val="center"/>
        </w:trPr>
        <w:tc>
          <w:tcPr>
            <w:tcW w:w="1134"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11</w:t>
            </w:r>
          </w:p>
        </w:tc>
        <w:tc>
          <w:tcPr>
            <w:tcW w:w="747"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10</w:t>
            </w:r>
          </w:p>
        </w:tc>
        <w:tc>
          <w:tcPr>
            <w:tcW w:w="776"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r>
      <w:tr w:rsidR="00001D03" w:rsidRPr="00001D03" w:rsidTr="00DE7468">
        <w:trPr>
          <w:trHeight w:val="300"/>
          <w:jc w:val="center"/>
        </w:trPr>
        <w:tc>
          <w:tcPr>
            <w:tcW w:w="1134"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12</w:t>
            </w:r>
          </w:p>
        </w:tc>
        <w:tc>
          <w:tcPr>
            <w:tcW w:w="747"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6</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6</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6</w:t>
            </w:r>
          </w:p>
        </w:tc>
        <w:tc>
          <w:tcPr>
            <w:tcW w:w="776"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7</w:t>
            </w:r>
          </w:p>
        </w:tc>
      </w:tr>
      <w:tr w:rsidR="00001D03" w:rsidRPr="00001D03" w:rsidTr="00DE7468">
        <w:trPr>
          <w:trHeight w:val="300"/>
          <w:jc w:val="center"/>
        </w:trPr>
        <w:tc>
          <w:tcPr>
            <w:tcW w:w="1134"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13</w:t>
            </w:r>
          </w:p>
        </w:tc>
        <w:tc>
          <w:tcPr>
            <w:tcW w:w="747"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6</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6</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7</w:t>
            </w:r>
          </w:p>
        </w:tc>
        <w:tc>
          <w:tcPr>
            <w:tcW w:w="776"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r>
      <w:tr w:rsidR="00001D03" w:rsidRPr="00001D03" w:rsidTr="00DE7468">
        <w:trPr>
          <w:trHeight w:val="300"/>
          <w:jc w:val="center"/>
        </w:trPr>
        <w:tc>
          <w:tcPr>
            <w:tcW w:w="1134"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14</w:t>
            </w:r>
          </w:p>
        </w:tc>
        <w:tc>
          <w:tcPr>
            <w:tcW w:w="747"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10</w:t>
            </w:r>
          </w:p>
        </w:tc>
        <w:tc>
          <w:tcPr>
            <w:tcW w:w="776"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7</w:t>
            </w:r>
          </w:p>
        </w:tc>
      </w:tr>
      <w:tr w:rsidR="00001D03" w:rsidRPr="00001D03" w:rsidTr="00DE7468">
        <w:trPr>
          <w:trHeight w:val="315"/>
          <w:jc w:val="center"/>
        </w:trPr>
        <w:tc>
          <w:tcPr>
            <w:tcW w:w="1134"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15</w:t>
            </w:r>
          </w:p>
        </w:tc>
        <w:tc>
          <w:tcPr>
            <w:tcW w:w="747"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692"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6</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693"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w:t>
            </w:r>
          </w:p>
        </w:tc>
        <w:tc>
          <w:tcPr>
            <w:tcW w:w="720"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11</w:t>
            </w:r>
          </w:p>
        </w:tc>
        <w:tc>
          <w:tcPr>
            <w:tcW w:w="776" w:type="dxa"/>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w:t>
            </w:r>
          </w:p>
        </w:tc>
      </w:tr>
      <w:tr w:rsidR="00001D03" w:rsidRPr="00001D03" w:rsidTr="00DE7468">
        <w:trPr>
          <w:trHeight w:val="315"/>
          <w:jc w:val="center"/>
        </w:trPr>
        <w:tc>
          <w:tcPr>
            <w:tcW w:w="1134" w:type="dxa"/>
            <w:tcBorders>
              <w:bottom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 xml:space="preserve">Σ </w:t>
            </w:r>
          </w:p>
        </w:tc>
        <w:tc>
          <w:tcPr>
            <w:tcW w:w="747" w:type="dxa"/>
            <w:tcBorders>
              <w:bottom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3,4</w:t>
            </w:r>
          </w:p>
        </w:tc>
        <w:tc>
          <w:tcPr>
            <w:tcW w:w="692" w:type="dxa"/>
            <w:tcBorders>
              <w:bottom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2,8</w:t>
            </w:r>
          </w:p>
        </w:tc>
        <w:tc>
          <w:tcPr>
            <w:tcW w:w="692" w:type="dxa"/>
            <w:tcBorders>
              <w:bottom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2,87</w:t>
            </w:r>
          </w:p>
        </w:tc>
        <w:tc>
          <w:tcPr>
            <w:tcW w:w="693" w:type="dxa"/>
            <w:tcBorders>
              <w:bottom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2,9</w:t>
            </w:r>
          </w:p>
        </w:tc>
        <w:tc>
          <w:tcPr>
            <w:tcW w:w="720" w:type="dxa"/>
            <w:tcBorders>
              <w:bottom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4,9</w:t>
            </w:r>
          </w:p>
        </w:tc>
        <w:tc>
          <w:tcPr>
            <w:tcW w:w="693" w:type="dxa"/>
            <w:tcBorders>
              <w:bottom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4,7</w:t>
            </w:r>
          </w:p>
        </w:tc>
        <w:tc>
          <w:tcPr>
            <w:tcW w:w="693" w:type="dxa"/>
            <w:tcBorders>
              <w:bottom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5,5</w:t>
            </w:r>
          </w:p>
        </w:tc>
        <w:tc>
          <w:tcPr>
            <w:tcW w:w="693" w:type="dxa"/>
            <w:tcBorders>
              <w:bottom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4,3</w:t>
            </w:r>
          </w:p>
        </w:tc>
        <w:tc>
          <w:tcPr>
            <w:tcW w:w="693" w:type="dxa"/>
            <w:tcBorders>
              <w:bottom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4,9</w:t>
            </w:r>
          </w:p>
        </w:tc>
        <w:tc>
          <w:tcPr>
            <w:tcW w:w="693" w:type="dxa"/>
            <w:tcBorders>
              <w:bottom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3,7</w:t>
            </w:r>
          </w:p>
        </w:tc>
        <w:tc>
          <w:tcPr>
            <w:tcW w:w="720" w:type="dxa"/>
            <w:tcBorders>
              <w:bottom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7,7</w:t>
            </w:r>
          </w:p>
        </w:tc>
        <w:tc>
          <w:tcPr>
            <w:tcW w:w="776" w:type="dxa"/>
            <w:tcBorders>
              <w:bottom w:val="single" w:sz="4" w:space="0" w:color="auto"/>
            </w:tcBorders>
            <w:shd w:val="clear" w:color="auto" w:fill="auto"/>
            <w:noWrap/>
            <w:vAlign w:val="center"/>
          </w:tcPr>
          <w:p w:rsidR="00001D03" w:rsidRPr="00001D03" w:rsidRDefault="00001D03" w:rsidP="00001D03">
            <w:pPr>
              <w:spacing w:after="0" w:line="240" w:lineRule="auto"/>
              <w:jc w:val="center"/>
              <w:rPr>
                <w:rFonts w:ascii="Arial" w:eastAsia="Times New Roman" w:hAnsi="Arial" w:cs="Arial"/>
                <w:color w:val="000000"/>
                <w:sz w:val="24"/>
                <w:szCs w:val="24"/>
                <w:lang w:val="uk-UA" w:eastAsia="uk-UA"/>
              </w:rPr>
            </w:pPr>
            <w:r w:rsidRPr="00001D03">
              <w:rPr>
                <w:rFonts w:ascii="Arial" w:eastAsia="Times New Roman" w:hAnsi="Arial" w:cs="Arial"/>
                <w:color w:val="000000"/>
                <w:sz w:val="24"/>
                <w:szCs w:val="24"/>
                <w:lang w:val="uk-UA" w:eastAsia="uk-UA"/>
              </w:rPr>
              <w:t>6,9</w:t>
            </w:r>
          </w:p>
        </w:tc>
      </w:tr>
    </w:tbl>
    <w:p w:rsidR="00001D03" w:rsidRPr="00001D03" w:rsidRDefault="00001D03" w:rsidP="00001D03">
      <w:pPr>
        <w:spacing w:after="0" w:line="240" w:lineRule="auto"/>
        <w:jc w:val="center"/>
        <w:rPr>
          <w:rFonts w:ascii="Arial" w:eastAsia="Calibri" w:hAnsi="Arial" w:cs="Arial"/>
          <w:sz w:val="28"/>
          <w:szCs w:val="28"/>
          <w:lang w:val="uk-UA"/>
        </w:rPr>
      </w:pPr>
    </w:p>
    <w:p w:rsidR="00001D03" w:rsidRPr="00001D03" w:rsidRDefault="00823694" w:rsidP="00001D03">
      <w:pPr>
        <w:spacing w:after="0" w:line="240" w:lineRule="auto"/>
        <w:jc w:val="center"/>
        <w:rPr>
          <w:rFonts w:ascii="Arial" w:eastAsia="Calibri" w:hAnsi="Arial" w:cs="Arial"/>
          <w:sz w:val="28"/>
          <w:szCs w:val="28"/>
          <w:lang w:val="uk-UA"/>
        </w:rPr>
      </w:pPr>
      <w:r w:rsidRPr="00823694">
        <w:rPr>
          <w:rFonts w:ascii="Arial" w:eastAsia="Calibri" w:hAnsi="Arial" w:cs="Arial"/>
          <w:sz w:val="28"/>
          <w:szCs w:val="28"/>
          <w:lang w:val="uk-UA" w:eastAsia="ru-RU"/>
        </w:rPr>
        <w:t>The data of Table 1 it can be concluded that the optimal environment for reproduction microclonal strawberry clones C3 and C4 have the option №5: 1,0 mg / l BAP, 1.0 mg / l IMC, 0.1 mg / l hiberelova acid (Fig. 1).</w:t>
      </w:r>
      <w:r w:rsidR="00001D03" w:rsidRPr="00001D03">
        <w:rPr>
          <w:rFonts w:ascii="Arial" w:eastAsia="Calibri" w:hAnsi="Arial" w:cs="Arial"/>
          <w:noProof/>
          <w:sz w:val="28"/>
          <w:szCs w:val="28"/>
          <w:lang w:eastAsia="ru-RU"/>
        </w:rPr>
        <w:drawing>
          <wp:inline distT="0" distB="0" distL="0" distR="0" wp14:anchorId="11C9003A" wp14:editId="671A6D9C">
            <wp:extent cx="3876675" cy="1419225"/>
            <wp:effectExtent l="0" t="0" r="9525" b="9525"/>
            <wp:docPr id="1" name="Рисунок 1" descr="C:\Users\МисткрХ\Desktop\Аліна in vitro\с3-с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МисткрХ\Desktop\Аліна in vitro\с3-с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6675" cy="1419225"/>
                    </a:xfrm>
                    <a:prstGeom prst="rect">
                      <a:avLst/>
                    </a:prstGeom>
                    <a:ln>
                      <a:noFill/>
                    </a:ln>
                    <a:effectLst>
                      <a:softEdge rad="112500"/>
                    </a:effectLst>
                  </pic:spPr>
                </pic:pic>
              </a:graphicData>
            </a:graphic>
          </wp:inline>
        </w:drawing>
      </w:r>
    </w:p>
    <w:p w:rsidR="00823694" w:rsidRPr="00823694" w:rsidRDefault="00001D03" w:rsidP="00823694">
      <w:pPr>
        <w:spacing w:after="0" w:line="240" w:lineRule="auto"/>
        <w:jc w:val="center"/>
        <w:rPr>
          <w:rFonts w:ascii="Arial" w:eastAsia="Calibri" w:hAnsi="Arial" w:cs="Arial"/>
          <w:b/>
          <w:sz w:val="28"/>
          <w:szCs w:val="28"/>
          <w:lang w:val="uk-UA" w:eastAsia="ru-RU"/>
        </w:rPr>
      </w:pPr>
      <w:r w:rsidRPr="00001D03">
        <w:rPr>
          <w:rFonts w:ascii="Arial" w:eastAsia="Calibri" w:hAnsi="Arial" w:cs="Arial"/>
          <w:b/>
          <w:sz w:val="28"/>
          <w:szCs w:val="28"/>
          <w:lang w:val="uk-UA" w:eastAsia="ru-RU"/>
        </w:rPr>
        <w:t xml:space="preserve">Рис. 1. </w:t>
      </w:r>
      <w:r w:rsidR="00823694" w:rsidRPr="00823694">
        <w:rPr>
          <w:rFonts w:ascii="Arial" w:eastAsia="Calibri" w:hAnsi="Arial" w:cs="Arial"/>
          <w:b/>
          <w:sz w:val="28"/>
          <w:szCs w:val="28"/>
          <w:lang w:val="uk-UA" w:eastAsia="ru-RU"/>
        </w:rPr>
        <w:t>The initial phase of morphogenesis shoots strawberry on medium MS + 1.0 mg / L BAP, 1.0 mg / l IMC, 0.1 mg / l hiberelova acid:</w:t>
      </w:r>
    </w:p>
    <w:p w:rsidR="00001D03" w:rsidRPr="00001D03" w:rsidRDefault="00823694" w:rsidP="00823694">
      <w:pPr>
        <w:spacing w:after="0" w:line="240" w:lineRule="auto"/>
        <w:jc w:val="center"/>
        <w:rPr>
          <w:rFonts w:ascii="Arial" w:eastAsia="Calibri" w:hAnsi="Arial" w:cs="Arial"/>
          <w:b/>
          <w:sz w:val="28"/>
          <w:szCs w:val="28"/>
          <w:lang w:val="uk-UA" w:eastAsia="ru-RU"/>
        </w:rPr>
      </w:pPr>
      <w:r w:rsidRPr="00823694">
        <w:rPr>
          <w:rFonts w:ascii="Arial" w:eastAsia="Calibri" w:hAnsi="Arial" w:cs="Arial"/>
          <w:b/>
          <w:sz w:val="28"/>
          <w:szCs w:val="28"/>
          <w:lang w:val="uk-UA" w:eastAsia="ru-RU"/>
        </w:rPr>
        <w:t>A - Alina clone C3, B - Alina clone C4</w:t>
      </w:r>
      <w:r w:rsidR="00001D03" w:rsidRPr="00001D03">
        <w:rPr>
          <w:rFonts w:ascii="Arial" w:eastAsia="Calibri" w:hAnsi="Arial" w:cs="Arial"/>
          <w:b/>
          <w:sz w:val="28"/>
          <w:szCs w:val="28"/>
          <w:lang w:val="uk-UA" w:eastAsia="ru-RU"/>
        </w:rPr>
        <w:t>.</w:t>
      </w:r>
    </w:p>
    <w:p w:rsidR="00001D03" w:rsidRPr="00001D03" w:rsidRDefault="00001D03" w:rsidP="00001D03">
      <w:pPr>
        <w:spacing w:after="0" w:line="240" w:lineRule="auto"/>
        <w:jc w:val="center"/>
        <w:rPr>
          <w:rFonts w:ascii="Arial" w:eastAsia="Calibri" w:hAnsi="Arial" w:cs="Arial"/>
          <w:b/>
          <w:sz w:val="28"/>
          <w:szCs w:val="28"/>
          <w:lang w:val="uk-UA" w:eastAsia="ru-RU"/>
        </w:rPr>
      </w:pPr>
    </w:p>
    <w:p w:rsidR="00001D03" w:rsidRPr="00001D03" w:rsidRDefault="00823694" w:rsidP="00001D03">
      <w:pPr>
        <w:spacing w:after="0" w:line="240" w:lineRule="auto"/>
        <w:ind w:firstLine="709"/>
        <w:jc w:val="both"/>
        <w:rPr>
          <w:rFonts w:ascii="Arial" w:eastAsia="Calibri" w:hAnsi="Arial" w:cs="Arial"/>
          <w:sz w:val="28"/>
          <w:szCs w:val="28"/>
          <w:lang w:val="uk-UA" w:eastAsia="ru-RU"/>
        </w:rPr>
      </w:pPr>
      <w:r w:rsidRPr="00823694">
        <w:rPr>
          <w:rFonts w:ascii="Arial" w:eastAsia="Calibri" w:hAnsi="Arial" w:cs="Arial"/>
          <w:sz w:val="28"/>
          <w:szCs w:val="28"/>
          <w:lang w:val="uk-UA" w:eastAsia="ru-RU"/>
        </w:rPr>
        <w:t>This significant increase was observed explants and multiplication factor was: C3 - 4.9, C4 - 7.7. (Figure 2).</w:t>
      </w:r>
      <w:r w:rsidR="00001D03" w:rsidRPr="00001D03">
        <w:rPr>
          <w:rFonts w:ascii="Arial" w:eastAsia="Calibri" w:hAnsi="Arial" w:cs="Arial"/>
          <w:sz w:val="28"/>
          <w:szCs w:val="28"/>
          <w:lang w:val="uk-UA" w:eastAsia="ru-RU"/>
        </w:rPr>
        <w:t xml:space="preserve"> </w:t>
      </w:r>
    </w:p>
    <w:p w:rsidR="00001D03" w:rsidRPr="00001D03" w:rsidRDefault="00001D03" w:rsidP="00001D03">
      <w:pPr>
        <w:spacing w:after="0" w:line="240" w:lineRule="auto"/>
        <w:ind w:firstLine="709"/>
        <w:jc w:val="both"/>
        <w:rPr>
          <w:rFonts w:ascii="Arial" w:eastAsia="Calibri" w:hAnsi="Arial" w:cs="Arial"/>
          <w:sz w:val="28"/>
          <w:szCs w:val="28"/>
          <w:lang w:val="uk-UA"/>
        </w:rPr>
      </w:pPr>
    </w:p>
    <w:p w:rsidR="00001D03" w:rsidRPr="00001D03" w:rsidRDefault="00001D03" w:rsidP="00001D03">
      <w:pPr>
        <w:spacing w:after="0" w:line="240" w:lineRule="auto"/>
        <w:jc w:val="center"/>
        <w:rPr>
          <w:rFonts w:ascii="Arial" w:eastAsia="Calibri" w:hAnsi="Arial" w:cs="Arial"/>
          <w:sz w:val="28"/>
          <w:szCs w:val="28"/>
          <w:lang w:val="uk-UA"/>
        </w:rPr>
      </w:pPr>
      <w:r w:rsidRPr="00001D03">
        <w:rPr>
          <w:rFonts w:ascii="Arial" w:eastAsia="Calibri" w:hAnsi="Arial" w:cs="Arial"/>
          <w:noProof/>
          <w:sz w:val="28"/>
          <w:szCs w:val="28"/>
          <w:lang w:eastAsia="ru-RU"/>
        </w:rPr>
        <w:lastRenderedPageBreak/>
        <w:drawing>
          <wp:inline distT="0" distB="0" distL="0" distR="0" wp14:anchorId="208A5C97" wp14:editId="770EBE01">
            <wp:extent cx="5314950" cy="2419350"/>
            <wp:effectExtent l="0" t="0" r="0" b="0"/>
            <wp:docPr id="2" name="Рисунок 2" descr="колекц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колекц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4950" cy="2419350"/>
                    </a:xfrm>
                    <a:prstGeom prst="rect">
                      <a:avLst/>
                    </a:prstGeom>
                    <a:noFill/>
                    <a:ln>
                      <a:noFill/>
                    </a:ln>
                  </pic:spPr>
                </pic:pic>
              </a:graphicData>
            </a:graphic>
          </wp:inline>
        </w:drawing>
      </w:r>
    </w:p>
    <w:p w:rsidR="00001D03" w:rsidRPr="00001D03" w:rsidRDefault="00001D03" w:rsidP="00001D03">
      <w:pPr>
        <w:spacing w:after="0" w:line="240" w:lineRule="auto"/>
        <w:jc w:val="center"/>
        <w:rPr>
          <w:rFonts w:ascii="Arial" w:eastAsia="Calibri" w:hAnsi="Arial" w:cs="Arial"/>
          <w:b/>
          <w:sz w:val="28"/>
          <w:szCs w:val="28"/>
          <w:lang w:val="uk-UA" w:eastAsia="ru-RU"/>
        </w:rPr>
      </w:pPr>
      <w:r w:rsidRPr="00001D03">
        <w:rPr>
          <w:rFonts w:ascii="Arial" w:eastAsia="Calibri" w:hAnsi="Arial" w:cs="Arial"/>
          <w:b/>
          <w:sz w:val="28"/>
          <w:szCs w:val="28"/>
          <w:lang w:val="uk-UA" w:eastAsia="ru-RU"/>
        </w:rPr>
        <w:t xml:space="preserve">Рис. 2. </w:t>
      </w:r>
      <w:r w:rsidR="00823694" w:rsidRPr="00823694">
        <w:rPr>
          <w:rFonts w:ascii="Arial" w:eastAsia="Calibri" w:hAnsi="Arial" w:cs="Arial"/>
          <w:b/>
          <w:sz w:val="28"/>
          <w:szCs w:val="28"/>
          <w:lang w:val="uk-UA" w:eastAsia="ru-RU"/>
        </w:rPr>
        <w:t>This significant increase was observed explants and multiplication factor was: C3 - 4.9, C4 - 7.7. (Figure 2).</w:t>
      </w:r>
      <w:r w:rsidRPr="00001D03">
        <w:rPr>
          <w:rFonts w:ascii="Arial" w:eastAsia="Calibri" w:hAnsi="Arial" w:cs="Arial"/>
          <w:b/>
          <w:sz w:val="28"/>
          <w:szCs w:val="28"/>
          <w:lang w:val="uk-UA" w:eastAsia="ru-RU"/>
        </w:rPr>
        <w:t>.</w:t>
      </w:r>
    </w:p>
    <w:p w:rsidR="00001D03" w:rsidRPr="00001D03" w:rsidRDefault="00001D03" w:rsidP="00001D03">
      <w:pPr>
        <w:spacing w:after="0" w:line="240" w:lineRule="auto"/>
        <w:jc w:val="center"/>
        <w:rPr>
          <w:rFonts w:ascii="Arial" w:eastAsia="Calibri" w:hAnsi="Arial" w:cs="Arial"/>
          <w:sz w:val="28"/>
          <w:szCs w:val="28"/>
          <w:lang w:val="uk-UA"/>
        </w:rPr>
      </w:pPr>
    </w:p>
    <w:p w:rsidR="00823694" w:rsidRPr="00823694" w:rsidRDefault="00823694" w:rsidP="00823694">
      <w:pPr>
        <w:spacing w:after="0" w:line="240" w:lineRule="auto"/>
        <w:ind w:firstLine="709"/>
        <w:jc w:val="both"/>
        <w:rPr>
          <w:rFonts w:ascii="Arial" w:eastAsia="Calibri" w:hAnsi="Arial" w:cs="Arial"/>
          <w:sz w:val="28"/>
          <w:szCs w:val="28"/>
          <w:lang w:val="uk-UA" w:eastAsia="ru-RU"/>
        </w:rPr>
      </w:pPr>
      <w:r w:rsidRPr="00823694">
        <w:rPr>
          <w:rFonts w:ascii="Arial" w:eastAsia="Calibri" w:hAnsi="Arial" w:cs="Arial"/>
          <w:sz w:val="28"/>
          <w:szCs w:val="28"/>
          <w:lang w:val="uk-UA" w:eastAsia="ru-RU"/>
        </w:rPr>
        <w:t>It was found that with increasing concentrations of cytokines (B2: 1.0 mg / l BAP B3: 1.5 mg / l BAP) in explants clone C3 significantly reduced multiplication factor (2.8) in comparison with other variants environments. It should be noted that the plant propagation clone C3 happened more slowly in comparison to clone C4. For explants clone C4 minimum multiplication factor was in the version number 4 (0.5 mg / l BAP and 0.75 mg / l IMC) and made 3.7.</w:t>
      </w:r>
    </w:p>
    <w:p w:rsidR="00001D03" w:rsidRDefault="00823694" w:rsidP="00823694">
      <w:pPr>
        <w:spacing w:after="0" w:line="240" w:lineRule="auto"/>
        <w:ind w:firstLine="709"/>
        <w:jc w:val="both"/>
        <w:rPr>
          <w:rFonts w:ascii="Arial" w:eastAsia="Calibri" w:hAnsi="Arial" w:cs="Arial"/>
          <w:sz w:val="28"/>
          <w:szCs w:val="28"/>
          <w:lang w:val="en-US" w:eastAsia="ru-RU"/>
        </w:rPr>
      </w:pPr>
      <w:r w:rsidRPr="00823694">
        <w:rPr>
          <w:rFonts w:ascii="Arial" w:eastAsia="Calibri" w:hAnsi="Arial" w:cs="Arial"/>
          <w:sz w:val="28"/>
          <w:szCs w:val="28"/>
          <w:lang w:val="uk-UA" w:eastAsia="ru-RU"/>
        </w:rPr>
        <w:t>The third stage of our work was rooting process of plant-regenerants. By RG Butenko induction ryzonhenezu can call in several ways: the cultivation of shoots or plants regenerants in an environment with a small amount of auxin, breeding 2 times hormoneless mineral composition of the culture medium MS, wrap the bottom of the foil tubes or adding to the culture medium of activated carbon, given the inhibitory effect on root formation process of high intensity light [4]. In our studies were used to rhizogeny shoots with two or three trifoliate leaves that are cultivated in different variants of culture media (Table. 2).</w:t>
      </w:r>
    </w:p>
    <w:p w:rsidR="00823694" w:rsidRPr="00823694" w:rsidRDefault="00823694" w:rsidP="00823694">
      <w:pPr>
        <w:spacing w:after="0" w:line="240" w:lineRule="auto"/>
        <w:ind w:firstLine="709"/>
        <w:jc w:val="both"/>
        <w:rPr>
          <w:rFonts w:ascii="Arial" w:eastAsia="Calibri" w:hAnsi="Arial" w:cs="Arial"/>
          <w:sz w:val="28"/>
          <w:szCs w:val="28"/>
          <w:lang w:val="en-US" w:eastAsia="ru-RU"/>
        </w:rPr>
      </w:pPr>
    </w:p>
    <w:p w:rsidR="00001D03" w:rsidRPr="00001D03" w:rsidRDefault="00823694" w:rsidP="00823694">
      <w:pPr>
        <w:numPr>
          <w:ilvl w:val="0"/>
          <w:numId w:val="2"/>
        </w:numPr>
        <w:spacing w:after="0" w:line="240" w:lineRule="auto"/>
        <w:jc w:val="center"/>
        <w:rPr>
          <w:rFonts w:ascii="Arial" w:eastAsia="Calibri" w:hAnsi="Arial" w:cs="Arial"/>
          <w:b/>
          <w:sz w:val="28"/>
          <w:szCs w:val="28"/>
          <w:lang w:val="uk-UA"/>
        </w:rPr>
      </w:pPr>
      <w:r w:rsidRPr="00823694">
        <w:rPr>
          <w:rFonts w:ascii="Arial" w:eastAsia="Calibri" w:hAnsi="Arial" w:cs="Arial"/>
          <w:b/>
          <w:sz w:val="28"/>
          <w:szCs w:val="28"/>
          <w:lang w:val="uk-UA"/>
        </w:rPr>
        <w:t>Effect of components of nutrient medium on induction rhizogeny plants regenerants strawberry</w:t>
      </w:r>
      <w:r>
        <w:rPr>
          <w:rFonts w:ascii="Arial" w:eastAsia="Calibri" w:hAnsi="Arial" w:cs="Arial"/>
          <w:b/>
          <w:sz w:val="28"/>
          <w:szCs w:val="28"/>
          <w:lang w:val="en-US"/>
        </w:rPr>
        <w:t>.</w:t>
      </w:r>
    </w:p>
    <w:tbl>
      <w:tblPr>
        <w:tblW w:w="9639" w:type="dxa"/>
        <w:tblLayout w:type="fixed"/>
        <w:tblLook w:val="04A0" w:firstRow="1" w:lastRow="0" w:firstColumn="1" w:lastColumn="0" w:noHBand="0" w:noVBand="1"/>
      </w:tblPr>
      <w:tblGrid>
        <w:gridCol w:w="1927"/>
        <w:gridCol w:w="1927"/>
        <w:gridCol w:w="1928"/>
        <w:gridCol w:w="1928"/>
        <w:gridCol w:w="1929"/>
      </w:tblGrid>
      <w:tr w:rsidR="00001D03" w:rsidRPr="00001D03" w:rsidTr="00DE7468">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823694" w:rsidP="00001D03">
            <w:pPr>
              <w:spacing w:after="0" w:line="240" w:lineRule="auto"/>
              <w:jc w:val="center"/>
              <w:rPr>
                <w:rFonts w:ascii="Arial" w:eastAsia="Calibri" w:hAnsi="Arial" w:cs="Arial"/>
                <w:sz w:val="26"/>
                <w:szCs w:val="26"/>
                <w:lang w:val="uk-UA"/>
              </w:rPr>
            </w:pPr>
            <w:r w:rsidRPr="00823694">
              <w:rPr>
                <w:rFonts w:ascii="Arial" w:eastAsia="Calibri" w:hAnsi="Arial" w:cs="Arial"/>
                <w:sz w:val="26"/>
                <w:szCs w:val="26"/>
                <w:lang w:val="uk-UA"/>
              </w:rPr>
              <w:t>breeding ground</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823694" w:rsidP="00001D03">
            <w:pPr>
              <w:spacing w:after="0" w:line="240" w:lineRule="auto"/>
              <w:jc w:val="center"/>
              <w:rPr>
                <w:rFonts w:ascii="Arial" w:eastAsia="Calibri" w:hAnsi="Arial" w:cs="Arial"/>
                <w:sz w:val="26"/>
                <w:szCs w:val="26"/>
                <w:lang w:val="uk-UA"/>
              </w:rPr>
            </w:pPr>
            <w:r w:rsidRPr="00823694">
              <w:rPr>
                <w:rFonts w:ascii="Arial" w:eastAsia="Times New Roman" w:hAnsi="Arial" w:cs="Arial"/>
                <w:color w:val="000000"/>
                <w:sz w:val="26"/>
                <w:szCs w:val="26"/>
                <w:lang w:val="uk-UA" w:eastAsia="uk-UA"/>
              </w:rPr>
              <w:t xml:space="preserve">Alina clone </w:t>
            </w:r>
            <w:r w:rsidR="00001D03" w:rsidRPr="00001D03">
              <w:rPr>
                <w:rFonts w:ascii="Arial" w:eastAsia="Times New Roman" w:hAnsi="Arial" w:cs="Arial"/>
                <w:color w:val="000000"/>
                <w:sz w:val="26"/>
                <w:szCs w:val="26"/>
                <w:lang w:val="uk-UA" w:eastAsia="uk-UA"/>
              </w:rPr>
              <w:t>С3</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823694" w:rsidP="00001D03">
            <w:pPr>
              <w:spacing w:after="0" w:line="240" w:lineRule="auto"/>
              <w:jc w:val="center"/>
              <w:rPr>
                <w:rFonts w:ascii="Arial" w:eastAsia="Calibri" w:hAnsi="Arial" w:cs="Arial"/>
                <w:sz w:val="26"/>
                <w:szCs w:val="26"/>
                <w:lang w:val="uk-UA"/>
              </w:rPr>
            </w:pPr>
            <w:r w:rsidRPr="00823694">
              <w:rPr>
                <w:rFonts w:ascii="Arial" w:eastAsia="Times New Roman" w:hAnsi="Arial" w:cs="Arial"/>
                <w:color w:val="000000"/>
                <w:sz w:val="26"/>
                <w:szCs w:val="26"/>
                <w:lang w:val="uk-UA" w:eastAsia="uk-UA"/>
              </w:rPr>
              <w:t xml:space="preserve">Alina clone </w:t>
            </w:r>
            <w:r w:rsidR="00001D03" w:rsidRPr="00001D03">
              <w:rPr>
                <w:rFonts w:ascii="Arial" w:eastAsia="Times New Roman" w:hAnsi="Arial" w:cs="Arial"/>
                <w:color w:val="000000"/>
                <w:sz w:val="26"/>
                <w:szCs w:val="26"/>
                <w:lang w:val="uk-UA" w:eastAsia="uk-UA"/>
              </w:rPr>
              <w:t>С4</w:t>
            </w:r>
          </w:p>
        </w:tc>
      </w:tr>
      <w:tr w:rsidR="00001D03" w:rsidRPr="0019686F" w:rsidTr="00DE7468">
        <w:tc>
          <w:tcPr>
            <w:tcW w:w="19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001D03" w:rsidP="00001D03">
            <w:pPr>
              <w:spacing w:after="0" w:line="240" w:lineRule="auto"/>
              <w:jc w:val="center"/>
              <w:rPr>
                <w:rFonts w:ascii="Arial" w:eastAsia="Calibri" w:hAnsi="Arial" w:cs="Arial"/>
                <w:sz w:val="26"/>
                <w:szCs w:val="26"/>
                <w:lang w:val="en-U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823694" w:rsidP="00001D03">
            <w:pPr>
              <w:spacing w:after="0" w:line="240" w:lineRule="auto"/>
              <w:jc w:val="center"/>
              <w:rPr>
                <w:rFonts w:ascii="Arial" w:eastAsia="Calibri" w:hAnsi="Arial" w:cs="Arial"/>
                <w:sz w:val="26"/>
                <w:szCs w:val="26"/>
                <w:lang w:val="uk-UA"/>
              </w:rPr>
            </w:pPr>
            <w:r w:rsidRPr="00823694">
              <w:rPr>
                <w:rFonts w:ascii="Arial" w:eastAsia="Calibri" w:hAnsi="Arial" w:cs="Arial"/>
                <w:sz w:val="26"/>
                <w:szCs w:val="26"/>
                <w:lang w:val="uk-UA"/>
              </w:rPr>
              <w:t>The formation of roots planted</w:t>
            </w:r>
            <w:r w:rsidR="00001D03" w:rsidRPr="00001D03">
              <w:rPr>
                <w:rFonts w:ascii="Arial" w:eastAsia="Calibri" w:hAnsi="Arial" w:cs="Arial"/>
                <w:sz w:val="26"/>
                <w:szCs w:val="26"/>
                <w:lang w:val="uk-UA"/>
              </w:rPr>
              <w:t>,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19686F" w:rsidP="00001D03">
            <w:pPr>
              <w:spacing w:after="0" w:line="240" w:lineRule="auto"/>
              <w:jc w:val="center"/>
              <w:rPr>
                <w:rFonts w:ascii="Arial" w:eastAsia="Calibri" w:hAnsi="Arial" w:cs="Arial"/>
                <w:sz w:val="26"/>
                <w:szCs w:val="26"/>
                <w:lang w:val="uk-UA"/>
              </w:rPr>
            </w:pPr>
            <w:r w:rsidRPr="0019686F">
              <w:rPr>
                <w:rFonts w:ascii="Arial" w:eastAsia="Calibri" w:hAnsi="Arial" w:cs="Arial"/>
                <w:sz w:val="26"/>
                <w:szCs w:val="26"/>
                <w:lang w:val="uk-UA"/>
              </w:rPr>
              <w:t>The average length of roots mm</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19686F" w:rsidP="00001D03">
            <w:pPr>
              <w:spacing w:after="0" w:line="240" w:lineRule="auto"/>
              <w:jc w:val="center"/>
              <w:rPr>
                <w:rFonts w:ascii="Arial" w:eastAsia="Calibri" w:hAnsi="Arial" w:cs="Arial"/>
                <w:sz w:val="26"/>
                <w:szCs w:val="26"/>
                <w:lang w:val="uk-UA"/>
              </w:rPr>
            </w:pPr>
            <w:r w:rsidRPr="0019686F">
              <w:rPr>
                <w:rFonts w:ascii="Arial" w:eastAsia="Calibri" w:hAnsi="Arial" w:cs="Arial"/>
                <w:sz w:val="26"/>
                <w:szCs w:val="26"/>
                <w:lang w:val="uk-UA"/>
              </w:rPr>
              <w:t>The formation of roots planted</w:t>
            </w:r>
            <w:r w:rsidR="00001D03" w:rsidRPr="00001D03">
              <w:rPr>
                <w:rFonts w:ascii="Arial" w:eastAsia="Calibri" w:hAnsi="Arial" w:cs="Arial"/>
                <w:sz w:val="26"/>
                <w:szCs w:val="26"/>
                <w:lang w:val="uk-UA"/>
              </w:rPr>
              <w:t>, %</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001D03" w:rsidRPr="0019686F" w:rsidRDefault="0019686F" w:rsidP="0019686F">
            <w:pPr>
              <w:spacing w:after="0" w:line="240" w:lineRule="auto"/>
              <w:jc w:val="center"/>
              <w:rPr>
                <w:rFonts w:ascii="Arial" w:eastAsia="Calibri" w:hAnsi="Arial" w:cs="Arial"/>
                <w:sz w:val="26"/>
                <w:szCs w:val="26"/>
                <w:lang w:val="en-US"/>
              </w:rPr>
            </w:pPr>
            <w:r w:rsidRPr="0019686F">
              <w:rPr>
                <w:rFonts w:ascii="Arial" w:eastAsia="Calibri" w:hAnsi="Arial" w:cs="Arial"/>
                <w:sz w:val="26"/>
                <w:szCs w:val="26"/>
                <w:lang w:val="uk-UA"/>
              </w:rPr>
              <w:t>The average length of roots</w:t>
            </w:r>
            <w:r w:rsidR="00001D03" w:rsidRPr="00001D03">
              <w:rPr>
                <w:rFonts w:ascii="Arial" w:eastAsia="Calibri" w:hAnsi="Arial" w:cs="Arial"/>
                <w:sz w:val="26"/>
                <w:szCs w:val="26"/>
                <w:lang w:val="uk-UA"/>
              </w:rPr>
              <w:t xml:space="preserve">, </w:t>
            </w:r>
            <w:r>
              <w:rPr>
                <w:rFonts w:ascii="Arial" w:eastAsia="Calibri" w:hAnsi="Arial" w:cs="Arial"/>
                <w:sz w:val="26"/>
                <w:szCs w:val="26"/>
                <w:lang w:val="en-US"/>
              </w:rPr>
              <w:t>mm</w:t>
            </w:r>
          </w:p>
        </w:tc>
      </w:tr>
      <w:tr w:rsidR="00001D03" w:rsidRPr="00001D03" w:rsidTr="00DE7468">
        <w:trPr>
          <w:trHeight w:val="335"/>
        </w:trPr>
        <w:tc>
          <w:tcPr>
            <w:tcW w:w="1914" w:type="dxa"/>
            <w:tcBorders>
              <w:top w:val="single" w:sz="4" w:space="0" w:color="auto"/>
            </w:tcBorders>
            <w:shd w:val="clear" w:color="auto" w:fill="auto"/>
            <w:vAlign w:val="center"/>
          </w:tcPr>
          <w:p w:rsidR="00001D03" w:rsidRPr="00001D03" w:rsidRDefault="00001D03" w:rsidP="00001D03">
            <w:pPr>
              <w:spacing w:after="0" w:line="240" w:lineRule="auto"/>
              <w:jc w:val="both"/>
              <w:rPr>
                <w:rFonts w:ascii="Arial" w:eastAsia="Calibri" w:hAnsi="Arial" w:cs="Arial"/>
                <w:sz w:val="26"/>
                <w:szCs w:val="26"/>
                <w:lang w:val="en-US"/>
              </w:rPr>
            </w:pPr>
            <w:r w:rsidRPr="00001D03">
              <w:rPr>
                <w:rFonts w:ascii="Arial" w:eastAsia="Calibri" w:hAnsi="Arial" w:cs="Arial"/>
                <w:sz w:val="26"/>
                <w:szCs w:val="26"/>
                <w:lang w:val="en-US"/>
              </w:rPr>
              <w:t>MS</w:t>
            </w:r>
          </w:p>
        </w:tc>
        <w:tc>
          <w:tcPr>
            <w:tcW w:w="1914" w:type="dxa"/>
            <w:tcBorders>
              <w:top w:val="single" w:sz="4" w:space="0" w:color="auto"/>
            </w:tcBorders>
            <w:shd w:val="clear" w:color="auto" w:fill="auto"/>
            <w:vAlign w:val="center"/>
          </w:tcPr>
          <w:p w:rsidR="00001D03" w:rsidRPr="00001D03" w:rsidRDefault="00001D03"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30</w:t>
            </w:r>
          </w:p>
        </w:tc>
        <w:tc>
          <w:tcPr>
            <w:tcW w:w="1914" w:type="dxa"/>
            <w:tcBorders>
              <w:top w:val="single" w:sz="4" w:space="0" w:color="auto"/>
            </w:tcBorders>
            <w:shd w:val="clear" w:color="auto" w:fill="auto"/>
            <w:vAlign w:val="center"/>
          </w:tcPr>
          <w:p w:rsidR="00001D03" w:rsidRPr="00001D03" w:rsidRDefault="00001D03"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28 ±0,2</w:t>
            </w:r>
          </w:p>
        </w:tc>
        <w:tc>
          <w:tcPr>
            <w:tcW w:w="1914" w:type="dxa"/>
            <w:tcBorders>
              <w:top w:val="single" w:sz="4" w:space="0" w:color="auto"/>
            </w:tcBorders>
            <w:shd w:val="clear" w:color="auto" w:fill="auto"/>
            <w:vAlign w:val="center"/>
          </w:tcPr>
          <w:p w:rsidR="00001D03" w:rsidRPr="00001D03" w:rsidRDefault="00001D03"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42</w:t>
            </w:r>
          </w:p>
        </w:tc>
        <w:tc>
          <w:tcPr>
            <w:tcW w:w="1915" w:type="dxa"/>
            <w:tcBorders>
              <w:top w:val="single" w:sz="4" w:space="0" w:color="auto"/>
            </w:tcBorders>
            <w:shd w:val="clear" w:color="auto" w:fill="auto"/>
            <w:vAlign w:val="center"/>
          </w:tcPr>
          <w:p w:rsidR="00001D03" w:rsidRPr="00001D03" w:rsidRDefault="00001D03"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34±0,2</w:t>
            </w:r>
          </w:p>
        </w:tc>
      </w:tr>
      <w:tr w:rsidR="00001D03" w:rsidRPr="00001D03" w:rsidTr="00DE7468">
        <w:tc>
          <w:tcPr>
            <w:tcW w:w="1914" w:type="dxa"/>
            <w:shd w:val="clear" w:color="auto" w:fill="auto"/>
            <w:vAlign w:val="center"/>
          </w:tcPr>
          <w:p w:rsidR="00001D03" w:rsidRPr="00001D03" w:rsidRDefault="00001D03" w:rsidP="00001D03">
            <w:pPr>
              <w:spacing w:after="0" w:line="240" w:lineRule="auto"/>
              <w:jc w:val="both"/>
              <w:rPr>
                <w:rFonts w:ascii="Arial" w:eastAsia="Calibri" w:hAnsi="Arial" w:cs="Arial"/>
                <w:sz w:val="26"/>
                <w:szCs w:val="26"/>
                <w:lang w:val="uk-UA"/>
              </w:rPr>
            </w:pPr>
            <w:r w:rsidRPr="00001D03">
              <w:rPr>
                <w:rFonts w:ascii="Arial" w:eastAsia="Calibri" w:hAnsi="Arial" w:cs="Arial"/>
                <w:sz w:val="26"/>
                <w:szCs w:val="26"/>
                <w:lang w:val="en-US"/>
              </w:rPr>
              <w:t xml:space="preserve">½ MS + </w:t>
            </w:r>
            <w:r w:rsidR="0019686F" w:rsidRPr="0019686F">
              <w:rPr>
                <w:rFonts w:ascii="Arial" w:eastAsia="Calibri" w:hAnsi="Arial" w:cs="Arial"/>
                <w:sz w:val="26"/>
                <w:szCs w:val="26"/>
                <w:lang w:val="uk-UA"/>
              </w:rPr>
              <w:t>activated carbon</w:t>
            </w:r>
          </w:p>
        </w:tc>
        <w:tc>
          <w:tcPr>
            <w:tcW w:w="1914" w:type="dxa"/>
            <w:shd w:val="clear" w:color="auto" w:fill="auto"/>
            <w:vAlign w:val="center"/>
          </w:tcPr>
          <w:p w:rsidR="00001D03" w:rsidRPr="00001D03" w:rsidRDefault="00001D03"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90</w:t>
            </w:r>
          </w:p>
        </w:tc>
        <w:tc>
          <w:tcPr>
            <w:tcW w:w="1914" w:type="dxa"/>
            <w:shd w:val="clear" w:color="auto" w:fill="auto"/>
            <w:vAlign w:val="center"/>
          </w:tcPr>
          <w:p w:rsidR="00001D03" w:rsidRPr="00001D03" w:rsidRDefault="00001D03"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76±0,5</w:t>
            </w:r>
          </w:p>
        </w:tc>
        <w:tc>
          <w:tcPr>
            <w:tcW w:w="1914" w:type="dxa"/>
            <w:shd w:val="clear" w:color="auto" w:fill="auto"/>
            <w:vAlign w:val="center"/>
          </w:tcPr>
          <w:p w:rsidR="00001D03" w:rsidRPr="00001D03" w:rsidRDefault="00001D03"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98</w:t>
            </w:r>
          </w:p>
        </w:tc>
        <w:tc>
          <w:tcPr>
            <w:tcW w:w="1915" w:type="dxa"/>
            <w:shd w:val="clear" w:color="auto" w:fill="auto"/>
            <w:vAlign w:val="center"/>
          </w:tcPr>
          <w:p w:rsidR="00001D03" w:rsidRPr="00001D03" w:rsidRDefault="00001D03"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94±0,5</w:t>
            </w:r>
          </w:p>
        </w:tc>
      </w:tr>
      <w:tr w:rsidR="00001D03" w:rsidRPr="00001D03" w:rsidTr="00DE7468">
        <w:tc>
          <w:tcPr>
            <w:tcW w:w="1914" w:type="dxa"/>
            <w:tcBorders>
              <w:bottom w:val="single" w:sz="4" w:space="0" w:color="auto"/>
            </w:tcBorders>
            <w:shd w:val="clear" w:color="auto" w:fill="auto"/>
            <w:vAlign w:val="center"/>
          </w:tcPr>
          <w:p w:rsidR="00001D03" w:rsidRPr="00001D03" w:rsidRDefault="00001D03" w:rsidP="00001D03">
            <w:pPr>
              <w:spacing w:after="0" w:line="240" w:lineRule="auto"/>
              <w:jc w:val="both"/>
              <w:rPr>
                <w:rFonts w:ascii="Arial" w:eastAsia="Calibri" w:hAnsi="Arial" w:cs="Arial"/>
                <w:sz w:val="26"/>
                <w:szCs w:val="26"/>
                <w:lang w:val="uk-UA"/>
              </w:rPr>
            </w:pPr>
            <w:r w:rsidRPr="00001D03">
              <w:rPr>
                <w:rFonts w:ascii="Arial" w:eastAsia="Calibri" w:hAnsi="Arial" w:cs="Arial"/>
                <w:sz w:val="26"/>
                <w:szCs w:val="26"/>
                <w:lang w:val="uk-UA"/>
              </w:rPr>
              <w:t xml:space="preserve">½ </w:t>
            </w:r>
            <w:r w:rsidRPr="00001D03">
              <w:rPr>
                <w:rFonts w:ascii="Arial" w:eastAsia="Calibri" w:hAnsi="Arial" w:cs="Arial"/>
                <w:sz w:val="26"/>
                <w:szCs w:val="26"/>
                <w:lang w:val="en-US"/>
              </w:rPr>
              <w:t>MS + 0</w:t>
            </w:r>
            <w:r w:rsidRPr="00001D03">
              <w:rPr>
                <w:rFonts w:ascii="Arial" w:eastAsia="Calibri" w:hAnsi="Arial" w:cs="Arial"/>
                <w:sz w:val="26"/>
                <w:szCs w:val="26"/>
                <w:lang w:val="uk-UA"/>
              </w:rPr>
              <w:t>,</w:t>
            </w:r>
            <w:r w:rsidRPr="00001D03">
              <w:rPr>
                <w:rFonts w:ascii="Arial" w:eastAsia="Calibri" w:hAnsi="Arial" w:cs="Arial"/>
                <w:sz w:val="26"/>
                <w:szCs w:val="26"/>
                <w:lang w:val="en-US"/>
              </w:rPr>
              <w:t xml:space="preserve">5 </w:t>
            </w:r>
            <w:r w:rsidRPr="00001D03">
              <w:rPr>
                <w:rFonts w:ascii="Arial" w:eastAsia="Calibri" w:hAnsi="Arial" w:cs="Arial"/>
                <w:sz w:val="26"/>
                <w:szCs w:val="26"/>
                <w:lang w:val="uk-UA"/>
              </w:rPr>
              <w:t>ІМК</w:t>
            </w:r>
          </w:p>
        </w:tc>
        <w:tc>
          <w:tcPr>
            <w:tcW w:w="1914" w:type="dxa"/>
            <w:tcBorders>
              <w:bottom w:val="single" w:sz="4" w:space="0" w:color="auto"/>
            </w:tcBorders>
            <w:shd w:val="clear" w:color="auto" w:fill="auto"/>
            <w:vAlign w:val="center"/>
          </w:tcPr>
          <w:p w:rsidR="00001D03" w:rsidRPr="00001D03" w:rsidRDefault="00001D03"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70</w:t>
            </w:r>
          </w:p>
        </w:tc>
        <w:tc>
          <w:tcPr>
            <w:tcW w:w="1914" w:type="dxa"/>
            <w:tcBorders>
              <w:bottom w:val="single" w:sz="4" w:space="0" w:color="auto"/>
            </w:tcBorders>
            <w:shd w:val="clear" w:color="auto" w:fill="auto"/>
            <w:vAlign w:val="center"/>
          </w:tcPr>
          <w:p w:rsidR="00001D03" w:rsidRPr="00001D03" w:rsidRDefault="00001D03"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45±0,2</w:t>
            </w:r>
          </w:p>
        </w:tc>
        <w:tc>
          <w:tcPr>
            <w:tcW w:w="1914" w:type="dxa"/>
            <w:tcBorders>
              <w:bottom w:val="single" w:sz="4" w:space="0" w:color="auto"/>
            </w:tcBorders>
            <w:shd w:val="clear" w:color="auto" w:fill="auto"/>
            <w:vAlign w:val="center"/>
          </w:tcPr>
          <w:p w:rsidR="00001D03" w:rsidRPr="00001D03" w:rsidRDefault="00001D03"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85</w:t>
            </w:r>
          </w:p>
        </w:tc>
        <w:tc>
          <w:tcPr>
            <w:tcW w:w="1915" w:type="dxa"/>
            <w:tcBorders>
              <w:bottom w:val="single" w:sz="4" w:space="0" w:color="auto"/>
            </w:tcBorders>
            <w:shd w:val="clear" w:color="auto" w:fill="auto"/>
            <w:vAlign w:val="center"/>
          </w:tcPr>
          <w:p w:rsidR="00001D03" w:rsidRPr="00001D03" w:rsidRDefault="00001D03"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52±0,2</w:t>
            </w:r>
          </w:p>
        </w:tc>
      </w:tr>
    </w:tbl>
    <w:p w:rsidR="00001D03" w:rsidRPr="00001D03" w:rsidRDefault="00001D03" w:rsidP="00001D03">
      <w:pPr>
        <w:spacing w:after="0" w:line="240" w:lineRule="auto"/>
        <w:ind w:firstLine="709"/>
        <w:jc w:val="both"/>
        <w:rPr>
          <w:rFonts w:ascii="Arial" w:eastAsia="Calibri" w:hAnsi="Arial" w:cs="Arial"/>
          <w:sz w:val="28"/>
          <w:szCs w:val="28"/>
          <w:lang w:val="uk-UA" w:eastAsia="ru-RU"/>
        </w:rPr>
      </w:pPr>
    </w:p>
    <w:p w:rsidR="00001D03" w:rsidRPr="00001D03" w:rsidRDefault="0019686F" w:rsidP="00001D03">
      <w:pPr>
        <w:spacing w:after="0" w:line="240" w:lineRule="auto"/>
        <w:ind w:firstLine="709"/>
        <w:jc w:val="both"/>
        <w:rPr>
          <w:rFonts w:ascii="Arial" w:eastAsia="Calibri" w:hAnsi="Arial" w:cs="Arial"/>
          <w:sz w:val="28"/>
          <w:szCs w:val="28"/>
          <w:lang w:val="uk-UA" w:eastAsia="ru-RU"/>
        </w:rPr>
      </w:pPr>
      <w:r w:rsidRPr="0019686F">
        <w:rPr>
          <w:rFonts w:ascii="Arial" w:eastAsia="Calibri" w:hAnsi="Arial" w:cs="Arial"/>
          <w:sz w:val="28"/>
          <w:szCs w:val="28"/>
          <w:lang w:val="uk-UA" w:eastAsia="ru-RU"/>
        </w:rPr>
        <w:lastRenderedPageBreak/>
        <w:t>The data (Table. 2) you can see that by using culture medium supplemented with activated charcoal, the highest percentage of root formation of regenerated plants accounted for 90% C3 clone to clone C4 - 98% of the length of roots under 76 ± 0 5 and 94 mm ± 0,5 mm. Somewhat lower results were obtained for the use of the medium ½ MS + 0,5 IMC. The percentage rhizogeny to clone C3 was 70%, for clone C4 - 85%. The lowest figures root environment characterized hormoneless MS: clone C3 - 30%, clone C4 - 42%. For cultivation on medium ½ MS with the addition of activated charcoal for 3-4 weeks formed roots and growing vegetative mass (Fig. 3). The resulting regenerated plant were suitable for further adaptation.</w:t>
      </w:r>
    </w:p>
    <w:p w:rsidR="00001D03" w:rsidRPr="00001D03" w:rsidRDefault="00001D03" w:rsidP="00001D03">
      <w:pPr>
        <w:spacing w:after="0" w:line="240" w:lineRule="auto"/>
        <w:jc w:val="center"/>
        <w:rPr>
          <w:rFonts w:ascii="Arial" w:eastAsia="Calibri" w:hAnsi="Arial" w:cs="Arial"/>
          <w:sz w:val="28"/>
          <w:szCs w:val="28"/>
          <w:lang w:val="uk-UA"/>
        </w:rPr>
      </w:pPr>
      <w:r w:rsidRPr="00001D03">
        <w:rPr>
          <w:rFonts w:ascii="Arial" w:eastAsia="Calibri" w:hAnsi="Arial" w:cs="Arial"/>
          <w:noProof/>
          <w:sz w:val="28"/>
          <w:szCs w:val="28"/>
          <w:lang w:eastAsia="ru-RU"/>
        </w:rPr>
        <w:drawing>
          <wp:inline distT="0" distB="0" distL="0" distR="0" wp14:anchorId="04CAC338" wp14:editId="71AFF423">
            <wp:extent cx="5857875" cy="2057400"/>
            <wp:effectExtent l="0" t="0" r="9525" b="0"/>
            <wp:docPr id="3" name="Рисунок 3" descr="риз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ризо"/>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7875" cy="2057400"/>
                    </a:xfrm>
                    <a:prstGeom prst="rect">
                      <a:avLst/>
                    </a:prstGeom>
                    <a:noFill/>
                    <a:ln>
                      <a:noFill/>
                    </a:ln>
                  </pic:spPr>
                </pic:pic>
              </a:graphicData>
            </a:graphic>
          </wp:inline>
        </w:drawing>
      </w:r>
    </w:p>
    <w:p w:rsidR="0019686F" w:rsidRDefault="0019686F" w:rsidP="00001D03">
      <w:pPr>
        <w:spacing w:after="0" w:line="240" w:lineRule="auto"/>
        <w:ind w:firstLine="709"/>
        <w:jc w:val="both"/>
        <w:rPr>
          <w:rFonts w:ascii="Arial" w:eastAsia="Calibri" w:hAnsi="Arial" w:cs="Arial"/>
          <w:b/>
          <w:sz w:val="28"/>
          <w:szCs w:val="28"/>
          <w:lang w:val="en-US" w:eastAsia="ru-RU"/>
        </w:rPr>
      </w:pPr>
      <w:r w:rsidRPr="0019686F">
        <w:rPr>
          <w:rFonts w:ascii="Arial" w:eastAsia="Calibri" w:hAnsi="Arial" w:cs="Arial"/>
          <w:b/>
          <w:sz w:val="28"/>
          <w:szCs w:val="28"/>
          <w:lang w:val="uk-UA" w:eastAsia="ru-RU"/>
        </w:rPr>
        <w:t>Fig. 3. root plants regenerants Alina class on medium ½ MS + activated carbon: A - Clone C3 B - Clone C4.</w:t>
      </w:r>
    </w:p>
    <w:p w:rsidR="0019686F" w:rsidRDefault="0019686F" w:rsidP="00001D03">
      <w:pPr>
        <w:spacing w:after="0" w:line="240" w:lineRule="auto"/>
        <w:ind w:firstLine="709"/>
        <w:jc w:val="both"/>
        <w:rPr>
          <w:rFonts w:ascii="Arial" w:eastAsia="Calibri" w:hAnsi="Arial" w:cs="Arial"/>
          <w:b/>
          <w:sz w:val="28"/>
          <w:szCs w:val="28"/>
          <w:lang w:val="en-US" w:eastAsia="ru-RU"/>
        </w:rPr>
      </w:pPr>
    </w:p>
    <w:p w:rsidR="00001D03" w:rsidRPr="00001D03" w:rsidRDefault="0019686F" w:rsidP="00001D03">
      <w:pPr>
        <w:spacing w:after="0" w:line="240" w:lineRule="auto"/>
        <w:ind w:firstLine="709"/>
        <w:jc w:val="both"/>
        <w:rPr>
          <w:rFonts w:ascii="Arial" w:eastAsia="Calibri" w:hAnsi="Arial" w:cs="Arial"/>
          <w:sz w:val="28"/>
          <w:szCs w:val="28"/>
          <w:lang w:val="uk-UA" w:eastAsia="ru-RU"/>
        </w:rPr>
      </w:pPr>
      <w:r w:rsidRPr="0019686F">
        <w:rPr>
          <w:rFonts w:ascii="Arial" w:eastAsia="Calibri" w:hAnsi="Arial" w:cs="Arial"/>
          <w:sz w:val="28"/>
          <w:szCs w:val="28"/>
          <w:lang w:val="uk-UA" w:eastAsia="ru-RU"/>
        </w:rPr>
        <w:t>An important step in microclonal reproduction is the adaptation of plant-regenerants and planting them in the substrate. The substrate used was a mixture of peat and peat, perlite, sand in the ratio 3: 1: 1 (Table. 3.).</w:t>
      </w:r>
      <w:r w:rsidR="00001D03" w:rsidRPr="00001D03">
        <w:rPr>
          <w:rFonts w:ascii="Arial" w:eastAsia="Calibri" w:hAnsi="Arial" w:cs="Arial"/>
          <w:sz w:val="28"/>
          <w:szCs w:val="28"/>
          <w:lang w:val="uk-UA" w:eastAsia="ru-RU"/>
        </w:rPr>
        <w:t xml:space="preserve"> </w:t>
      </w:r>
    </w:p>
    <w:p w:rsidR="00001D03" w:rsidRPr="00001D03" w:rsidRDefault="00001D03" w:rsidP="00001D03">
      <w:pPr>
        <w:spacing w:after="0" w:line="240" w:lineRule="auto"/>
        <w:ind w:firstLine="708"/>
        <w:jc w:val="center"/>
        <w:rPr>
          <w:rFonts w:ascii="Arial" w:eastAsia="Calibri" w:hAnsi="Arial" w:cs="Arial"/>
          <w:b/>
          <w:sz w:val="28"/>
          <w:szCs w:val="28"/>
          <w:lang w:val="uk-UA"/>
        </w:rPr>
      </w:pPr>
    </w:p>
    <w:p w:rsidR="00001D03" w:rsidRPr="00001D03" w:rsidRDefault="00001D03" w:rsidP="00001D03">
      <w:pPr>
        <w:numPr>
          <w:ilvl w:val="0"/>
          <w:numId w:val="2"/>
        </w:numPr>
        <w:spacing w:after="0" w:line="240" w:lineRule="auto"/>
        <w:jc w:val="center"/>
        <w:rPr>
          <w:rFonts w:ascii="Arial" w:eastAsia="Calibri" w:hAnsi="Arial" w:cs="Arial"/>
          <w:b/>
          <w:sz w:val="28"/>
          <w:szCs w:val="28"/>
          <w:lang w:val="uk-UA"/>
        </w:rPr>
      </w:pPr>
      <w:r w:rsidRPr="00001D03">
        <w:rPr>
          <w:rFonts w:ascii="Arial" w:eastAsia="Calibri" w:hAnsi="Arial" w:cs="Arial"/>
          <w:b/>
          <w:sz w:val="28"/>
          <w:szCs w:val="28"/>
          <w:lang w:val="uk-UA"/>
        </w:rPr>
        <w:t>Приживлюваність рослин регенерантів суниці садової в субстратах</w:t>
      </w:r>
    </w:p>
    <w:tbl>
      <w:tblPr>
        <w:tblW w:w="9639" w:type="dxa"/>
        <w:jc w:val="center"/>
        <w:tblLayout w:type="fixed"/>
        <w:tblLook w:val="04A0" w:firstRow="1" w:lastRow="0" w:firstColumn="1" w:lastColumn="0" w:noHBand="0" w:noVBand="1"/>
      </w:tblPr>
      <w:tblGrid>
        <w:gridCol w:w="2409"/>
        <w:gridCol w:w="2410"/>
        <w:gridCol w:w="2410"/>
        <w:gridCol w:w="2410"/>
      </w:tblGrid>
      <w:tr w:rsidR="00001D03" w:rsidRPr="00001D03" w:rsidTr="0019686F">
        <w:trPr>
          <w:jc w:val="center"/>
        </w:trPr>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19686F" w:rsidP="00001D03">
            <w:pPr>
              <w:spacing w:after="0" w:line="240" w:lineRule="auto"/>
              <w:jc w:val="center"/>
              <w:rPr>
                <w:rFonts w:ascii="Arial" w:eastAsia="Calibri" w:hAnsi="Arial" w:cs="Arial"/>
                <w:sz w:val="26"/>
                <w:szCs w:val="26"/>
                <w:lang w:val="uk-UA"/>
              </w:rPr>
            </w:pPr>
            <w:r>
              <w:rPr>
                <w:rFonts w:ascii="Arial" w:eastAsia="Calibri" w:hAnsi="Arial" w:cs="Arial"/>
                <w:sz w:val="26"/>
                <w:szCs w:val="26"/>
                <w:lang w:val="en-US"/>
              </w:rPr>
              <w:t>S</w:t>
            </w:r>
            <w:r w:rsidRPr="0019686F">
              <w:rPr>
                <w:rFonts w:ascii="Arial" w:eastAsia="Calibri" w:hAnsi="Arial" w:cs="Arial"/>
                <w:sz w:val="26"/>
                <w:szCs w:val="26"/>
                <w:lang w:val="uk-UA"/>
              </w:rPr>
              <w:t>ubstrate</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19686F" w:rsidP="00001D03">
            <w:pPr>
              <w:spacing w:after="0" w:line="240" w:lineRule="auto"/>
              <w:jc w:val="center"/>
              <w:rPr>
                <w:rFonts w:ascii="Arial" w:eastAsia="Calibri" w:hAnsi="Arial" w:cs="Arial"/>
                <w:sz w:val="26"/>
                <w:szCs w:val="26"/>
                <w:lang w:val="uk-UA"/>
              </w:rPr>
            </w:pPr>
            <w:r w:rsidRPr="0019686F">
              <w:rPr>
                <w:rFonts w:ascii="Arial" w:eastAsia="Calibri" w:hAnsi="Arial" w:cs="Arial"/>
                <w:sz w:val="26"/>
                <w:szCs w:val="26"/>
                <w:lang w:val="uk-UA"/>
              </w:rPr>
              <w:t>Number of plants planted, pc</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19686F" w:rsidP="00001D03">
            <w:pPr>
              <w:spacing w:after="0" w:line="240" w:lineRule="auto"/>
              <w:jc w:val="center"/>
              <w:rPr>
                <w:rFonts w:ascii="Arial" w:eastAsia="Calibri" w:hAnsi="Arial" w:cs="Arial"/>
                <w:sz w:val="26"/>
                <w:szCs w:val="26"/>
                <w:lang w:val="uk-UA"/>
              </w:rPr>
            </w:pPr>
            <w:r>
              <w:rPr>
                <w:rFonts w:ascii="Arial" w:eastAsia="Calibri" w:hAnsi="Arial" w:cs="Arial"/>
                <w:sz w:val="26"/>
                <w:szCs w:val="26"/>
                <w:lang w:val="en-US"/>
              </w:rPr>
              <w:t>P</w:t>
            </w:r>
            <w:r w:rsidRPr="0019686F">
              <w:rPr>
                <w:rFonts w:ascii="Arial" w:eastAsia="Calibri" w:hAnsi="Arial" w:cs="Arial"/>
                <w:sz w:val="26"/>
                <w:szCs w:val="26"/>
                <w:lang w:val="uk-UA"/>
              </w:rPr>
              <w:t>lant survival</w:t>
            </w:r>
          </w:p>
        </w:tc>
      </w:tr>
      <w:tr w:rsidR="00001D03" w:rsidRPr="00001D03" w:rsidTr="0019686F">
        <w:trPr>
          <w:jc w:val="center"/>
        </w:trPr>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001D03" w:rsidP="00001D03">
            <w:pPr>
              <w:spacing w:after="0" w:line="240" w:lineRule="auto"/>
              <w:jc w:val="center"/>
              <w:rPr>
                <w:rFonts w:ascii="Arial" w:eastAsia="Calibri" w:hAnsi="Arial" w:cs="Arial"/>
                <w:sz w:val="26"/>
                <w:szCs w:val="26"/>
                <w:lang w:val="uk-UA"/>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001D03" w:rsidP="00001D03">
            <w:pPr>
              <w:spacing w:after="0" w:line="240" w:lineRule="auto"/>
              <w:jc w:val="center"/>
              <w:rPr>
                <w:rFonts w:ascii="Arial" w:eastAsia="Calibri" w:hAnsi="Arial" w:cs="Arial"/>
                <w:sz w:val="26"/>
                <w:szCs w:val="26"/>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19686F" w:rsidP="00001D03">
            <w:pPr>
              <w:spacing w:after="0" w:line="240" w:lineRule="auto"/>
              <w:jc w:val="center"/>
              <w:rPr>
                <w:rFonts w:ascii="Arial" w:eastAsia="Calibri" w:hAnsi="Arial" w:cs="Arial"/>
                <w:sz w:val="26"/>
                <w:szCs w:val="26"/>
                <w:lang w:val="uk-UA"/>
              </w:rPr>
            </w:pPr>
            <w:proofErr w:type="gramStart"/>
            <w:r>
              <w:rPr>
                <w:rFonts w:ascii="Arial" w:eastAsia="Calibri" w:hAnsi="Arial" w:cs="Arial"/>
                <w:sz w:val="26"/>
                <w:szCs w:val="26"/>
                <w:lang w:val="en-US"/>
              </w:rPr>
              <w:t>pc</w:t>
            </w:r>
            <w:proofErr w:type="gramEnd"/>
            <w:r w:rsidR="00001D03" w:rsidRPr="00001D03">
              <w:rPr>
                <w:rFonts w:ascii="Arial" w:eastAsia="Calibri" w:hAnsi="Arial" w:cs="Arial"/>
                <w:sz w:val="26"/>
                <w:szCs w:val="26"/>
                <w:lang w:val="uk-UA"/>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01D03" w:rsidRPr="00001D03" w:rsidRDefault="00001D03"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w:t>
            </w:r>
          </w:p>
        </w:tc>
      </w:tr>
      <w:tr w:rsidR="0019686F" w:rsidRPr="00001D03" w:rsidTr="0019686F">
        <w:trPr>
          <w:jc w:val="center"/>
        </w:trPr>
        <w:tc>
          <w:tcPr>
            <w:tcW w:w="2409" w:type="dxa"/>
            <w:tcBorders>
              <w:top w:val="single" w:sz="4" w:space="0" w:color="auto"/>
            </w:tcBorders>
            <w:shd w:val="clear" w:color="auto" w:fill="auto"/>
          </w:tcPr>
          <w:p w:rsidR="0019686F" w:rsidRPr="0019686F" w:rsidRDefault="0019686F" w:rsidP="0019686F">
            <w:pPr>
              <w:spacing w:after="0" w:line="240" w:lineRule="auto"/>
              <w:jc w:val="center"/>
              <w:rPr>
                <w:rFonts w:ascii="Arial" w:eastAsia="Calibri" w:hAnsi="Arial" w:cs="Arial"/>
                <w:sz w:val="26"/>
                <w:szCs w:val="26"/>
                <w:lang w:val="uk-UA"/>
              </w:rPr>
            </w:pPr>
            <w:r w:rsidRPr="0019686F">
              <w:rPr>
                <w:rFonts w:ascii="Arial" w:eastAsia="Calibri" w:hAnsi="Arial" w:cs="Arial"/>
                <w:sz w:val="26"/>
                <w:szCs w:val="26"/>
                <w:lang w:val="uk-UA"/>
              </w:rPr>
              <w:t>Peat</w:t>
            </w:r>
          </w:p>
        </w:tc>
        <w:tc>
          <w:tcPr>
            <w:tcW w:w="2410" w:type="dxa"/>
            <w:tcBorders>
              <w:top w:val="single" w:sz="4" w:space="0" w:color="auto"/>
            </w:tcBorders>
            <w:shd w:val="clear" w:color="auto" w:fill="auto"/>
            <w:vAlign w:val="center"/>
          </w:tcPr>
          <w:p w:rsidR="0019686F" w:rsidRPr="00001D03" w:rsidRDefault="0019686F"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30</w:t>
            </w:r>
          </w:p>
        </w:tc>
        <w:tc>
          <w:tcPr>
            <w:tcW w:w="2410" w:type="dxa"/>
            <w:tcBorders>
              <w:top w:val="single" w:sz="4" w:space="0" w:color="auto"/>
            </w:tcBorders>
            <w:shd w:val="clear" w:color="auto" w:fill="auto"/>
            <w:vAlign w:val="center"/>
          </w:tcPr>
          <w:p w:rsidR="0019686F" w:rsidRPr="00001D03" w:rsidRDefault="0019686F"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27</w:t>
            </w:r>
          </w:p>
        </w:tc>
        <w:tc>
          <w:tcPr>
            <w:tcW w:w="2410" w:type="dxa"/>
            <w:tcBorders>
              <w:top w:val="single" w:sz="4" w:space="0" w:color="auto"/>
            </w:tcBorders>
            <w:shd w:val="clear" w:color="auto" w:fill="auto"/>
            <w:vAlign w:val="center"/>
          </w:tcPr>
          <w:p w:rsidR="0019686F" w:rsidRPr="00001D03" w:rsidRDefault="0019686F"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90±0,1</w:t>
            </w:r>
          </w:p>
        </w:tc>
      </w:tr>
      <w:tr w:rsidR="0019686F" w:rsidRPr="00001D03" w:rsidTr="0019686F">
        <w:trPr>
          <w:jc w:val="center"/>
        </w:trPr>
        <w:tc>
          <w:tcPr>
            <w:tcW w:w="2409" w:type="dxa"/>
            <w:tcBorders>
              <w:bottom w:val="single" w:sz="4" w:space="0" w:color="auto"/>
            </w:tcBorders>
            <w:shd w:val="clear" w:color="auto" w:fill="auto"/>
          </w:tcPr>
          <w:p w:rsidR="0019686F" w:rsidRPr="0019686F" w:rsidRDefault="0019686F" w:rsidP="0019686F">
            <w:pPr>
              <w:spacing w:after="0" w:line="240" w:lineRule="auto"/>
              <w:jc w:val="center"/>
              <w:rPr>
                <w:rFonts w:ascii="Arial" w:eastAsia="Calibri" w:hAnsi="Arial" w:cs="Arial"/>
                <w:sz w:val="26"/>
                <w:szCs w:val="26"/>
                <w:lang w:val="uk-UA"/>
              </w:rPr>
            </w:pPr>
            <w:r w:rsidRPr="0019686F">
              <w:rPr>
                <w:rFonts w:ascii="Arial" w:eastAsia="Calibri" w:hAnsi="Arial" w:cs="Arial"/>
                <w:sz w:val="26"/>
                <w:szCs w:val="26"/>
                <w:lang w:val="uk-UA"/>
              </w:rPr>
              <w:t>Peat: Perlite: Sand with 1: 1</w:t>
            </w:r>
          </w:p>
        </w:tc>
        <w:tc>
          <w:tcPr>
            <w:tcW w:w="2410" w:type="dxa"/>
            <w:tcBorders>
              <w:bottom w:val="single" w:sz="4" w:space="0" w:color="auto"/>
            </w:tcBorders>
            <w:shd w:val="clear" w:color="auto" w:fill="auto"/>
            <w:vAlign w:val="center"/>
          </w:tcPr>
          <w:p w:rsidR="0019686F" w:rsidRPr="00001D03" w:rsidRDefault="0019686F"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30</w:t>
            </w:r>
          </w:p>
        </w:tc>
        <w:tc>
          <w:tcPr>
            <w:tcW w:w="2410" w:type="dxa"/>
            <w:tcBorders>
              <w:bottom w:val="single" w:sz="4" w:space="0" w:color="auto"/>
            </w:tcBorders>
            <w:shd w:val="clear" w:color="auto" w:fill="auto"/>
            <w:vAlign w:val="center"/>
          </w:tcPr>
          <w:p w:rsidR="0019686F" w:rsidRPr="00001D03" w:rsidRDefault="0019686F"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28</w:t>
            </w:r>
          </w:p>
        </w:tc>
        <w:tc>
          <w:tcPr>
            <w:tcW w:w="2410" w:type="dxa"/>
            <w:tcBorders>
              <w:bottom w:val="single" w:sz="4" w:space="0" w:color="auto"/>
            </w:tcBorders>
            <w:shd w:val="clear" w:color="auto" w:fill="auto"/>
            <w:vAlign w:val="center"/>
          </w:tcPr>
          <w:p w:rsidR="0019686F" w:rsidRPr="00001D03" w:rsidRDefault="0019686F" w:rsidP="00001D03">
            <w:pPr>
              <w:spacing w:after="0" w:line="240" w:lineRule="auto"/>
              <w:jc w:val="center"/>
              <w:rPr>
                <w:rFonts w:ascii="Arial" w:eastAsia="Calibri" w:hAnsi="Arial" w:cs="Arial"/>
                <w:sz w:val="26"/>
                <w:szCs w:val="26"/>
                <w:lang w:val="uk-UA"/>
              </w:rPr>
            </w:pPr>
            <w:r w:rsidRPr="00001D03">
              <w:rPr>
                <w:rFonts w:ascii="Arial" w:eastAsia="Calibri" w:hAnsi="Arial" w:cs="Arial"/>
                <w:sz w:val="26"/>
                <w:szCs w:val="26"/>
                <w:lang w:val="uk-UA"/>
              </w:rPr>
              <w:t>93±0,3</w:t>
            </w:r>
          </w:p>
        </w:tc>
      </w:tr>
    </w:tbl>
    <w:p w:rsidR="00001D03" w:rsidRPr="00001D03" w:rsidRDefault="00001D03" w:rsidP="00001D03">
      <w:pPr>
        <w:spacing w:after="0" w:line="240" w:lineRule="auto"/>
        <w:ind w:firstLine="708"/>
        <w:jc w:val="right"/>
        <w:rPr>
          <w:rFonts w:ascii="Arial" w:eastAsia="Calibri" w:hAnsi="Arial" w:cs="Arial"/>
          <w:sz w:val="28"/>
          <w:szCs w:val="28"/>
          <w:lang w:val="uk-UA"/>
        </w:rPr>
      </w:pPr>
    </w:p>
    <w:p w:rsidR="0019686F" w:rsidRPr="0019686F" w:rsidRDefault="0019686F" w:rsidP="0019686F">
      <w:pPr>
        <w:spacing w:after="0" w:line="240" w:lineRule="auto"/>
        <w:ind w:firstLine="709"/>
        <w:jc w:val="both"/>
        <w:rPr>
          <w:rFonts w:ascii="Arial" w:eastAsia="Calibri" w:hAnsi="Arial" w:cs="Arial"/>
          <w:sz w:val="28"/>
          <w:szCs w:val="28"/>
          <w:lang w:val="uk-UA" w:eastAsia="ru-RU"/>
        </w:rPr>
      </w:pPr>
      <w:r w:rsidRPr="0019686F">
        <w:rPr>
          <w:rFonts w:ascii="Arial" w:eastAsia="Calibri" w:hAnsi="Arial" w:cs="Arial"/>
          <w:sz w:val="28"/>
          <w:szCs w:val="28"/>
          <w:lang w:val="uk-UA" w:eastAsia="ru-RU"/>
        </w:rPr>
        <w:t>For quality homogeneous material conducted sorting plants regenerants. Conducted shortening of the roots to 30-40 mm in order to prevent refraction roots and their subsequent decay. Landed on the substrate plants kept in a humid chamber for 10-14 days at a temperature of 25 ° C to lower humidity. During the period of adaptation carried out preventive treatment with fungicides of biological origin. After 4-5 weeks the plants formed 3-4 leaves and fibrous root system. The effectiveness of adaptation on both substrates was over 90%.</w:t>
      </w:r>
    </w:p>
    <w:p w:rsidR="00001D03" w:rsidRPr="00001D03" w:rsidRDefault="0019686F" w:rsidP="0019686F">
      <w:pPr>
        <w:spacing w:after="0" w:line="240" w:lineRule="auto"/>
        <w:ind w:firstLine="709"/>
        <w:jc w:val="both"/>
        <w:rPr>
          <w:rFonts w:ascii="Arial" w:eastAsia="Calibri" w:hAnsi="Arial" w:cs="Arial"/>
          <w:sz w:val="28"/>
          <w:szCs w:val="28"/>
          <w:lang w:val="uk-UA" w:eastAsia="ru-RU"/>
        </w:rPr>
      </w:pPr>
      <w:r w:rsidRPr="0019686F">
        <w:rPr>
          <w:rFonts w:ascii="Arial" w:eastAsia="Calibri" w:hAnsi="Arial" w:cs="Arial"/>
          <w:b/>
          <w:sz w:val="28"/>
          <w:szCs w:val="28"/>
          <w:lang w:val="uk-UA" w:eastAsia="ru-RU"/>
        </w:rPr>
        <w:lastRenderedPageBreak/>
        <w:t>Conclusions</w:t>
      </w:r>
      <w:r w:rsidRPr="0019686F">
        <w:rPr>
          <w:rFonts w:ascii="Arial" w:eastAsia="Calibri" w:hAnsi="Arial" w:cs="Arial"/>
          <w:sz w:val="28"/>
          <w:szCs w:val="28"/>
          <w:lang w:val="uk-UA" w:eastAsia="ru-RU"/>
        </w:rPr>
        <w:t>. An optimized method and reproduction microclonal strawberry varieties Alina clones C3 and C4. As the sterilizing agent used 0.1% solution of mercuric chloride. Found that the optimal medium is MS + 1.0 mg / L BAP, 1.0 mg / l IMC, 0.1 mg / l hiberelova acid. Reproduction ratio - respectively 4.9 and 7.7 clone clone C3 and C4. The highest percentage was 90% rhizogeny - clone C3 and 94% - clone C4 to medium ½ MS + activated carbon. Adapting to conditions in vivo held in peat substrate and substrate using peat, perlite, sand in the ratio 3: 1: 1, the effectiveness of adaptation was over 90%.</w:t>
      </w:r>
    </w:p>
    <w:p w:rsidR="00001D03" w:rsidRPr="00001D03" w:rsidRDefault="00001D03" w:rsidP="00001D03">
      <w:pPr>
        <w:spacing w:after="0" w:line="240" w:lineRule="auto"/>
        <w:jc w:val="center"/>
        <w:rPr>
          <w:rFonts w:ascii="Arial" w:eastAsia="Calibri" w:hAnsi="Arial" w:cs="Arial"/>
          <w:sz w:val="28"/>
          <w:szCs w:val="28"/>
          <w:lang w:val="uk-UA"/>
        </w:rPr>
      </w:pPr>
    </w:p>
    <w:p w:rsidR="00001D03" w:rsidRPr="00001D03" w:rsidRDefault="00001D03" w:rsidP="00001D03">
      <w:pPr>
        <w:spacing w:after="0" w:line="240" w:lineRule="auto"/>
        <w:jc w:val="center"/>
        <w:rPr>
          <w:rFonts w:ascii="Arial" w:eastAsia="TimesNewRoman" w:hAnsi="Arial" w:cs="Arial"/>
          <w:b/>
          <w:sz w:val="26"/>
          <w:szCs w:val="26"/>
          <w:lang w:val="uk-UA" w:eastAsia="ru-RU"/>
        </w:rPr>
      </w:pPr>
      <w:r w:rsidRPr="00001D03">
        <w:rPr>
          <w:rFonts w:ascii="Arial" w:eastAsia="TimesNewRoman" w:hAnsi="Arial" w:cs="Arial"/>
          <w:b/>
          <w:sz w:val="26"/>
          <w:szCs w:val="26"/>
          <w:lang w:val="uk-UA" w:eastAsia="ru-RU"/>
        </w:rPr>
        <w:t>Список літератури</w:t>
      </w:r>
    </w:p>
    <w:p w:rsidR="00001D03" w:rsidRPr="00001D03" w:rsidRDefault="00001D03" w:rsidP="00001D03">
      <w:pPr>
        <w:numPr>
          <w:ilvl w:val="0"/>
          <w:numId w:val="1"/>
        </w:numPr>
        <w:tabs>
          <w:tab w:val="left" w:pos="1134"/>
        </w:tabs>
        <w:spacing w:after="0" w:line="240" w:lineRule="auto"/>
        <w:ind w:left="142" w:firstLine="567"/>
        <w:contextualSpacing/>
        <w:jc w:val="both"/>
        <w:rPr>
          <w:rFonts w:ascii="Arial" w:eastAsia="Calibri" w:hAnsi="Arial" w:cs="Arial"/>
          <w:sz w:val="26"/>
          <w:szCs w:val="26"/>
          <w:lang w:val="en-US"/>
        </w:rPr>
      </w:pPr>
      <w:r w:rsidRPr="00001D03">
        <w:rPr>
          <w:rFonts w:ascii="Arial" w:eastAsia="Calibri" w:hAnsi="Arial" w:cs="Arial"/>
          <w:sz w:val="26"/>
          <w:szCs w:val="26"/>
          <w:lang w:val="en-US"/>
        </w:rPr>
        <w:t>Murashige T.</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 xml:space="preserve">A revised medium for rapid growth and bio assays with tobacco tissue cultures </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T.</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Murashige</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F.</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Skoog // Physiol. Plantarum</w:t>
      </w:r>
      <w:r w:rsidRPr="00001D03">
        <w:rPr>
          <w:rFonts w:ascii="Arial" w:eastAsia="Calibri" w:hAnsi="Arial" w:cs="Arial"/>
          <w:sz w:val="26"/>
          <w:szCs w:val="26"/>
          <w:lang w:val="uk-UA"/>
        </w:rPr>
        <w:t>.–</w:t>
      </w:r>
      <w:r w:rsidRPr="00001D03">
        <w:rPr>
          <w:rFonts w:ascii="Arial" w:eastAsia="Calibri" w:hAnsi="Arial" w:cs="Arial"/>
          <w:sz w:val="26"/>
          <w:szCs w:val="26"/>
          <w:lang w:val="en-US"/>
        </w:rPr>
        <w:t>1962.</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Vol.</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15.</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 xml:space="preserve"> P. 473-497.</w:t>
      </w:r>
    </w:p>
    <w:p w:rsidR="00001D03" w:rsidRPr="00001D03" w:rsidRDefault="00001D03" w:rsidP="00001D03">
      <w:pPr>
        <w:numPr>
          <w:ilvl w:val="0"/>
          <w:numId w:val="1"/>
        </w:numPr>
        <w:tabs>
          <w:tab w:val="left" w:pos="1134"/>
        </w:tabs>
        <w:spacing w:after="0" w:line="240" w:lineRule="auto"/>
        <w:ind w:left="142" w:firstLine="567"/>
        <w:contextualSpacing/>
        <w:jc w:val="both"/>
        <w:rPr>
          <w:rFonts w:ascii="Arial" w:eastAsia="Calibri" w:hAnsi="Arial" w:cs="Arial"/>
          <w:sz w:val="26"/>
          <w:szCs w:val="26"/>
          <w:lang w:val="en-US"/>
        </w:rPr>
      </w:pPr>
      <w:r w:rsidRPr="00001D03">
        <w:rPr>
          <w:rFonts w:ascii="Arial" w:eastAsia="Calibri" w:hAnsi="Arial" w:cs="Arial"/>
          <w:sz w:val="26"/>
          <w:szCs w:val="26"/>
          <w:lang w:val="en-US"/>
        </w:rPr>
        <w:t>Quak</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F</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Plant</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cell</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tissue</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and</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organ</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culture</w:t>
      </w:r>
      <w:r w:rsidRPr="00001D03">
        <w:rPr>
          <w:rFonts w:ascii="Arial" w:eastAsia="Calibri" w:hAnsi="Arial" w:cs="Arial"/>
          <w:sz w:val="26"/>
          <w:szCs w:val="26"/>
          <w:lang w:val="uk-UA"/>
        </w:rPr>
        <w:t xml:space="preserve"> 33</w:t>
      </w:r>
      <w:r w:rsidRPr="00001D03">
        <w:rPr>
          <w:rFonts w:ascii="Arial" w:eastAsia="Calibri" w:hAnsi="Arial" w:cs="Arial"/>
          <w:sz w:val="26"/>
          <w:szCs w:val="26"/>
          <w:lang w:val="en-US"/>
        </w:rPr>
        <w:t xml:space="preserve"> / F</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Quak</w:t>
      </w:r>
      <w:r w:rsidRPr="00001D03">
        <w:rPr>
          <w:rFonts w:ascii="Arial" w:eastAsia="Calibri" w:hAnsi="Arial" w:cs="Arial"/>
          <w:sz w:val="26"/>
          <w:szCs w:val="26"/>
          <w:lang w:val="uk-UA"/>
        </w:rPr>
        <w:t xml:space="preserve"> // </w:t>
      </w:r>
      <w:r w:rsidRPr="00001D03">
        <w:rPr>
          <w:rFonts w:ascii="Arial" w:eastAsia="Calibri" w:hAnsi="Arial" w:cs="Arial"/>
          <w:sz w:val="26"/>
          <w:szCs w:val="26"/>
          <w:lang w:val="en-US"/>
        </w:rPr>
        <w:t>Ed</w:t>
      </w:r>
      <w:r w:rsidRPr="00001D03">
        <w:rPr>
          <w:rFonts w:ascii="Arial" w:eastAsia="Calibri" w:hAnsi="Arial" w:cs="Arial"/>
          <w:sz w:val="26"/>
          <w:szCs w:val="26"/>
          <w:lang w:val="uk-UA"/>
        </w:rPr>
        <w:t>.</w:t>
      </w:r>
      <w:r w:rsidRPr="00001D03">
        <w:rPr>
          <w:rFonts w:ascii="Arial" w:eastAsia="Calibri" w:hAnsi="Arial" w:cs="Arial"/>
          <w:sz w:val="26"/>
          <w:szCs w:val="26"/>
          <w:lang w:val="en-US"/>
        </w:rPr>
        <w:t xml:space="preserve"> J</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Reinert</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J</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R</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S</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Bajaj</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Berlin</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etc</w:t>
      </w:r>
      <w:r w:rsidRPr="00001D03">
        <w:rPr>
          <w:rFonts w:ascii="Arial" w:eastAsia="Calibri" w:hAnsi="Arial" w:cs="Arial"/>
          <w:sz w:val="26"/>
          <w:szCs w:val="26"/>
          <w:lang w:val="uk-UA"/>
        </w:rPr>
        <w:t>.</w:t>
      </w:r>
      <w:proofErr w:type="gramStart"/>
      <w:r w:rsidRPr="00001D03">
        <w:rPr>
          <w:rFonts w:ascii="Arial" w:eastAsia="Calibri" w:hAnsi="Arial" w:cs="Arial"/>
          <w:sz w:val="26"/>
          <w:szCs w:val="26"/>
          <w:lang w:val="uk-UA"/>
        </w:rPr>
        <w:t>:</w:t>
      </w:r>
      <w:r w:rsidRPr="00001D03">
        <w:rPr>
          <w:rFonts w:ascii="Arial" w:eastAsia="Calibri" w:hAnsi="Arial" w:cs="Arial"/>
          <w:sz w:val="26"/>
          <w:szCs w:val="26"/>
          <w:lang w:val="en-US"/>
        </w:rPr>
        <w:t>Springer</w:t>
      </w:r>
      <w:proofErr w:type="gramEnd"/>
      <w:r w:rsidRPr="00001D03">
        <w:rPr>
          <w:rFonts w:ascii="Arial" w:eastAsia="Calibri" w:hAnsi="Arial" w:cs="Arial"/>
          <w:sz w:val="26"/>
          <w:szCs w:val="26"/>
          <w:lang w:val="en-US"/>
        </w:rPr>
        <w:t>-Verlag.</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19</w:t>
      </w:r>
      <w:r w:rsidRPr="00001D03">
        <w:rPr>
          <w:rFonts w:ascii="Arial" w:eastAsia="Calibri" w:hAnsi="Arial" w:cs="Arial"/>
          <w:sz w:val="26"/>
          <w:szCs w:val="26"/>
          <w:lang w:val="uk-UA"/>
        </w:rPr>
        <w:t>7</w:t>
      </w:r>
      <w:r w:rsidRPr="00001D03">
        <w:rPr>
          <w:rFonts w:ascii="Arial" w:eastAsia="Calibri" w:hAnsi="Arial" w:cs="Arial"/>
          <w:sz w:val="26"/>
          <w:szCs w:val="26"/>
          <w:lang w:val="en-US"/>
        </w:rPr>
        <w:t>7.</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P. 598-618.</w:t>
      </w:r>
    </w:p>
    <w:p w:rsidR="00001D03" w:rsidRPr="00001D03" w:rsidRDefault="00001D03" w:rsidP="00001D03">
      <w:pPr>
        <w:numPr>
          <w:ilvl w:val="0"/>
          <w:numId w:val="1"/>
        </w:numPr>
        <w:tabs>
          <w:tab w:val="left" w:pos="1134"/>
        </w:tabs>
        <w:spacing w:after="0" w:line="240" w:lineRule="auto"/>
        <w:ind w:left="142" w:firstLine="567"/>
        <w:contextualSpacing/>
        <w:jc w:val="both"/>
        <w:rPr>
          <w:rFonts w:ascii="Arial" w:eastAsia="Calibri" w:hAnsi="Arial" w:cs="Arial"/>
          <w:sz w:val="26"/>
          <w:szCs w:val="26"/>
          <w:lang w:val="en-US"/>
        </w:rPr>
      </w:pPr>
      <w:r w:rsidRPr="00001D03">
        <w:rPr>
          <w:rFonts w:ascii="Arial" w:eastAsia="Calibri" w:hAnsi="Arial" w:cs="Arial"/>
          <w:sz w:val="26"/>
          <w:szCs w:val="26"/>
          <w:lang w:val="en-US"/>
        </w:rPr>
        <w:t xml:space="preserve"> </w:t>
      </w:r>
      <w:r w:rsidRPr="00001D03">
        <w:rPr>
          <w:rFonts w:ascii="Arial" w:eastAsia="Calibri" w:hAnsi="Arial" w:cs="Arial"/>
          <w:sz w:val="26"/>
          <w:szCs w:val="26"/>
          <w:lang w:val="uk-UA"/>
        </w:rPr>
        <w:t xml:space="preserve">Samir C. Debnath, Strawberry culture </w:t>
      </w:r>
      <w:r w:rsidRPr="00001D03">
        <w:rPr>
          <w:rFonts w:ascii="Arial" w:eastAsia="Calibri" w:hAnsi="Arial" w:cs="Arial"/>
          <w:i/>
          <w:iCs/>
          <w:sz w:val="26"/>
          <w:szCs w:val="26"/>
          <w:lang w:val="uk-UA"/>
        </w:rPr>
        <w:t>in vitro</w:t>
      </w:r>
      <w:r w:rsidRPr="00001D03">
        <w:rPr>
          <w:rFonts w:ascii="Arial" w:eastAsia="Calibri" w:hAnsi="Arial" w:cs="Arial"/>
          <w:sz w:val="26"/>
          <w:szCs w:val="26"/>
          <w:lang w:val="uk-UA"/>
        </w:rPr>
        <w:t>.</w:t>
      </w:r>
      <w:r w:rsidRPr="00001D03">
        <w:rPr>
          <w:rFonts w:ascii="Arial" w:eastAsia="Calibri" w:hAnsi="Arial" w:cs="Arial"/>
          <w:sz w:val="26"/>
          <w:szCs w:val="26"/>
          <w:lang w:val="en-US"/>
        </w:rPr>
        <w:t xml:space="preserve"> </w:t>
      </w:r>
      <w:r w:rsidRPr="00001D03">
        <w:rPr>
          <w:rFonts w:ascii="Arial" w:eastAsia="Calibri" w:hAnsi="Arial" w:cs="Arial"/>
          <w:sz w:val="26"/>
          <w:szCs w:val="26"/>
          <w:lang w:val="uk-UA"/>
        </w:rPr>
        <w:t>Applications in genetic transformation and biotechnology</w:t>
      </w:r>
      <w:r w:rsidRPr="00001D03">
        <w:rPr>
          <w:rFonts w:ascii="Arial" w:eastAsia="Calibri" w:hAnsi="Arial" w:cs="Arial"/>
          <w:sz w:val="26"/>
          <w:szCs w:val="26"/>
          <w:lang w:val="en-US"/>
        </w:rPr>
        <w:t xml:space="preserve"> / </w:t>
      </w:r>
      <w:r w:rsidRPr="00001D03">
        <w:rPr>
          <w:rFonts w:ascii="Arial" w:eastAsia="Calibri" w:hAnsi="Arial" w:cs="Arial"/>
          <w:sz w:val="26"/>
          <w:szCs w:val="26"/>
          <w:lang w:val="uk-UA"/>
        </w:rPr>
        <w:t>Samir C. Debnath</w:t>
      </w:r>
      <w:r w:rsidRPr="00001D03">
        <w:rPr>
          <w:rFonts w:ascii="Arial" w:eastAsia="Calibri" w:hAnsi="Arial" w:cs="Arial"/>
          <w:sz w:val="26"/>
          <w:szCs w:val="26"/>
          <w:lang w:val="en-US"/>
        </w:rPr>
        <w:t xml:space="preserve">, </w:t>
      </w:r>
      <w:r w:rsidRPr="00001D03">
        <w:rPr>
          <w:rFonts w:ascii="Arial" w:eastAsia="Calibri" w:hAnsi="Arial" w:cs="Arial"/>
          <w:sz w:val="26"/>
          <w:szCs w:val="26"/>
          <w:lang w:val="uk-UA"/>
        </w:rPr>
        <w:t>Jaime A. Teixeira da Silva</w:t>
      </w:r>
      <w:r w:rsidRPr="00001D03">
        <w:rPr>
          <w:rFonts w:ascii="Arial" w:eastAsia="Calibri" w:hAnsi="Arial" w:cs="Arial"/>
          <w:sz w:val="26"/>
          <w:szCs w:val="26"/>
          <w:lang w:val="en-US"/>
        </w:rPr>
        <w:t xml:space="preserve"> //</w:t>
      </w:r>
      <w:r w:rsidRPr="00001D03">
        <w:rPr>
          <w:rFonts w:ascii="Arial" w:eastAsia="Calibri" w:hAnsi="Arial" w:cs="Arial"/>
          <w:sz w:val="26"/>
          <w:szCs w:val="26"/>
          <w:lang w:val="uk-UA"/>
        </w:rPr>
        <w:t xml:space="preserve"> Fruit, Vegetable and Cereal</w:t>
      </w:r>
      <w:r w:rsidRPr="00001D03">
        <w:rPr>
          <w:rFonts w:ascii="Arial" w:eastAsia="Calibri" w:hAnsi="Arial" w:cs="Arial"/>
          <w:sz w:val="26"/>
          <w:szCs w:val="26"/>
          <w:lang w:val="en-US"/>
        </w:rPr>
        <w:t xml:space="preserve"> </w:t>
      </w:r>
      <w:r w:rsidRPr="00001D03">
        <w:rPr>
          <w:rFonts w:ascii="Arial" w:eastAsia="Calibri" w:hAnsi="Arial" w:cs="Arial"/>
          <w:sz w:val="26"/>
          <w:szCs w:val="26"/>
          <w:lang w:val="uk-UA"/>
        </w:rPr>
        <w:t>Science and Biotechnology. –</w:t>
      </w:r>
      <w:r w:rsidRPr="00001D03">
        <w:rPr>
          <w:rFonts w:ascii="Arial" w:eastAsia="Calibri" w:hAnsi="Arial" w:cs="Arial"/>
          <w:sz w:val="26"/>
          <w:szCs w:val="26"/>
          <w:lang w:val="en-US"/>
        </w:rPr>
        <w:t>2007.</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 xml:space="preserve"> P.1-12. </w:t>
      </w:r>
    </w:p>
    <w:p w:rsidR="00001D03" w:rsidRPr="00001D03" w:rsidRDefault="00001D03" w:rsidP="00001D03">
      <w:pPr>
        <w:numPr>
          <w:ilvl w:val="0"/>
          <w:numId w:val="1"/>
        </w:numPr>
        <w:tabs>
          <w:tab w:val="left" w:pos="1134"/>
        </w:tabs>
        <w:spacing w:after="0" w:line="240" w:lineRule="auto"/>
        <w:ind w:left="142" w:firstLine="567"/>
        <w:jc w:val="both"/>
        <w:rPr>
          <w:rFonts w:ascii="Arial" w:eastAsia="Calibri" w:hAnsi="Arial" w:cs="Arial"/>
          <w:sz w:val="26"/>
          <w:szCs w:val="26"/>
          <w:lang w:val="uk-UA"/>
        </w:rPr>
      </w:pPr>
      <w:r w:rsidRPr="00001D03">
        <w:rPr>
          <w:rFonts w:ascii="Arial" w:eastAsia="Calibri" w:hAnsi="Arial" w:cs="Arial"/>
          <w:sz w:val="26"/>
          <w:szCs w:val="26"/>
          <w:lang w:val="uk-UA"/>
        </w:rPr>
        <w:t>Бутенко Р.</w:t>
      </w:r>
      <w:r w:rsidRPr="00001D03">
        <w:rPr>
          <w:rFonts w:ascii="Arial" w:eastAsia="Calibri" w:hAnsi="Arial" w:cs="Arial"/>
          <w:sz w:val="26"/>
          <w:szCs w:val="26"/>
        </w:rPr>
        <w:t xml:space="preserve"> </w:t>
      </w:r>
      <w:r w:rsidRPr="00001D03">
        <w:rPr>
          <w:rFonts w:ascii="Arial" w:eastAsia="Calibri" w:hAnsi="Arial" w:cs="Arial"/>
          <w:sz w:val="26"/>
          <w:szCs w:val="26"/>
          <w:lang w:val="uk-UA"/>
        </w:rPr>
        <w:t xml:space="preserve">Г. Биология клеток высших растений in vitro и биотехнологии на их основе. </w:t>
      </w:r>
      <w:r w:rsidRPr="00001D03">
        <w:rPr>
          <w:rFonts w:ascii="Arial" w:eastAsia="Calibri" w:hAnsi="Arial" w:cs="Arial"/>
          <w:sz w:val="26"/>
          <w:szCs w:val="26"/>
        </w:rPr>
        <w:t xml:space="preserve">/ </w:t>
      </w:r>
      <w:r w:rsidRPr="00001D03">
        <w:rPr>
          <w:rFonts w:ascii="Arial" w:eastAsia="Calibri" w:hAnsi="Arial" w:cs="Arial"/>
          <w:sz w:val="26"/>
          <w:szCs w:val="26"/>
          <w:lang w:val="uk-UA"/>
        </w:rPr>
        <w:t>Р.</w:t>
      </w:r>
      <w:r w:rsidRPr="00001D03">
        <w:rPr>
          <w:rFonts w:ascii="Arial" w:eastAsia="Calibri" w:hAnsi="Arial" w:cs="Arial"/>
          <w:sz w:val="26"/>
          <w:szCs w:val="26"/>
        </w:rPr>
        <w:t xml:space="preserve"> </w:t>
      </w:r>
      <w:r w:rsidRPr="00001D03">
        <w:rPr>
          <w:rFonts w:ascii="Arial" w:eastAsia="Calibri" w:hAnsi="Arial" w:cs="Arial"/>
          <w:sz w:val="26"/>
          <w:szCs w:val="26"/>
          <w:lang w:val="uk-UA"/>
        </w:rPr>
        <w:t>Г.</w:t>
      </w:r>
      <w:r w:rsidRPr="00001D03">
        <w:rPr>
          <w:rFonts w:ascii="Arial" w:eastAsia="Calibri" w:hAnsi="Arial" w:cs="Arial"/>
          <w:sz w:val="26"/>
          <w:szCs w:val="26"/>
        </w:rPr>
        <w:t xml:space="preserve"> </w:t>
      </w:r>
      <w:r w:rsidRPr="00001D03">
        <w:rPr>
          <w:rFonts w:ascii="Arial" w:eastAsia="Calibri" w:hAnsi="Arial" w:cs="Arial"/>
          <w:sz w:val="26"/>
          <w:szCs w:val="26"/>
          <w:lang w:val="uk-UA"/>
        </w:rPr>
        <w:t>Бутенко</w:t>
      </w:r>
      <w:r w:rsidRPr="00001D03">
        <w:rPr>
          <w:rFonts w:ascii="Arial" w:eastAsia="Calibri" w:hAnsi="Arial" w:cs="Arial"/>
          <w:sz w:val="26"/>
          <w:szCs w:val="26"/>
        </w:rPr>
        <w:t>.</w:t>
      </w:r>
      <w:r w:rsidRPr="00001D03">
        <w:rPr>
          <w:rFonts w:ascii="Arial" w:eastAsia="Calibri" w:hAnsi="Arial" w:cs="Arial"/>
          <w:sz w:val="26"/>
          <w:szCs w:val="26"/>
          <w:lang w:val="uk-UA"/>
        </w:rPr>
        <w:t xml:space="preserve"> – М.: ФБк – Пресс, 1999 – 259 с.</w:t>
      </w:r>
    </w:p>
    <w:p w:rsidR="00001D03" w:rsidRPr="00001D03" w:rsidRDefault="00001D03" w:rsidP="00001D03">
      <w:pPr>
        <w:numPr>
          <w:ilvl w:val="0"/>
          <w:numId w:val="1"/>
        </w:numPr>
        <w:tabs>
          <w:tab w:val="left" w:pos="1134"/>
        </w:tabs>
        <w:spacing w:after="0" w:line="240" w:lineRule="auto"/>
        <w:ind w:left="142" w:firstLine="567"/>
        <w:contextualSpacing/>
        <w:jc w:val="both"/>
        <w:rPr>
          <w:rFonts w:ascii="Arial" w:eastAsia="Calibri" w:hAnsi="Arial" w:cs="Arial"/>
          <w:sz w:val="26"/>
          <w:szCs w:val="26"/>
        </w:rPr>
      </w:pPr>
      <w:r w:rsidRPr="00001D03">
        <w:rPr>
          <w:rFonts w:ascii="Arial" w:eastAsia="Calibri" w:hAnsi="Arial" w:cs="Arial"/>
          <w:sz w:val="26"/>
          <w:szCs w:val="26"/>
        </w:rPr>
        <w:t xml:space="preserve"> Калинин Ф. Л. Методы культуры тканей в физиологии и биохимии растений / Ф. Л. Калинин, В. В. Сарнацкая, В. Е. Полищук. – К.: Наукова думка, 1980. – 488 с.</w:t>
      </w:r>
    </w:p>
    <w:p w:rsidR="00001D03" w:rsidRPr="00001D03" w:rsidRDefault="00001D03" w:rsidP="00001D03">
      <w:pPr>
        <w:numPr>
          <w:ilvl w:val="0"/>
          <w:numId w:val="1"/>
        </w:numPr>
        <w:tabs>
          <w:tab w:val="left" w:pos="1134"/>
        </w:tabs>
        <w:spacing w:after="0" w:line="240" w:lineRule="auto"/>
        <w:ind w:left="142" w:firstLine="567"/>
        <w:contextualSpacing/>
        <w:jc w:val="both"/>
        <w:rPr>
          <w:rFonts w:ascii="Arial" w:eastAsia="Calibri" w:hAnsi="Arial" w:cs="Arial"/>
          <w:sz w:val="26"/>
          <w:szCs w:val="26"/>
        </w:rPr>
      </w:pPr>
      <w:r w:rsidRPr="00001D03">
        <w:rPr>
          <w:rFonts w:ascii="Arial" w:eastAsia="Calibri" w:hAnsi="Arial" w:cs="Arial"/>
          <w:sz w:val="26"/>
          <w:szCs w:val="26"/>
          <w:lang w:val="uk-UA"/>
        </w:rPr>
        <w:t>Коп</w:t>
      </w:r>
      <w:r w:rsidRPr="00001D03">
        <w:rPr>
          <w:rFonts w:ascii="Arial" w:eastAsia="Calibri" w:hAnsi="Arial" w:cs="Arial"/>
          <w:sz w:val="26"/>
          <w:szCs w:val="26"/>
        </w:rPr>
        <w:t>ылов В. И. Земляника: [Пособие] / В. И. Копылов – Симферополь: Поли ПРЕСС, 2007.</w:t>
      </w:r>
      <w:r w:rsidRPr="00001D03">
        <w:rPr>
          <w:rFonts w:ascii="Arial" w:eastAsia="Calibri" w:hAnsi="Arial" w:cs="Arial"/>
          <w:sz w:val="26"/>
          <w:szCs w:val="26"/>
          <w:lang w:val="uk-UA"/>
        </w:rPr>
        <w:t xml:space="preserve"> –</w:t>
      </w:r>
      <w:r w:rsidRPr="00001D03">
        <w:rPr>
          <w:rFonts w:ascii="Arial" w:eastAsia="Calibri" w:hAnsi="Arial" w:cs="Arial"/>
          <w:sz w:val="26"/>
          <w:szCs w:val="26"/>
        </w:rPr>
        <w:t xml:space="preserve"> 368 с.</w:t>
      </w:r>
    </w:p>
    <w:p w:rsidR="00001D03" w:rsidRPr="00001D03" w:rsidRDefault="00001D03" w:rsidP="00001D03">
      <w:pPr>
        <w:numPr>
          <w:ilvl w:val="0"/>
          <w:numId w:val="1"/>
        </w:numPr>
        <w:tabs>
          <w:tab w:val="left" w:pos="1134"/>
        </w:tabs>
        <w:spacing w:after="0" w:line="240" w:lineRule="auto"/>
        <w:ind w:left="142" w:firstLine="567"/>
        <w:jc w:val="both"/>
        <w:rPr>
          <w:rFonts w:ascii="Arial" w:eastAsia="Calibri" w:hAnsi="Arial" w:cs="Arial"/>
          <w:b/>
          <w:bCs/>
          <w:sz w:val="26"/>
          <w:szCs w:val="26"/>
          <w:lang w:val="uk-UA"/>
        </w:rPr>
      </w:pPr>
      <w:r w:rsidRPr="00001D03">
        <w:rPr>
          <w:rFonts w:ascii="Arial" w:eastAsia="Calibri" w:hAnsi="Arial" w:cs="Arial"/>
          <w:bCs/>
          <w:sz w:val="26"/>
          <w:szCs w:val="26"/>
          <w:lang w:val="uk-UA"/>
        </w:rPr>
        <w:t>Мельничук</w:t>
      </w:r>
      <w:r w:rsidRPr="00001D03">
        <w:rPr>
          <w:rFonts w:ascii="Arial" w:eastAsia="Calibri" w:hAnsi="Arial" w:cs="Arial"/>
          <w:bCs/>
          <w:sz w:val="26"/>
          <w:szCs w:val="26"/>
        </w:rPr>
        <w:t xml:space="preserve"> </w:t>
      </w:r>
      <w:r w:rsidRPr="00001D03">
        <w:rPr>
          <w:rFonts w:ascii="Arial" w:eastAsia="Calibri" w:hAnsi="Arial" w:cs="Arial"/>
          <w:bCs/>
          <w:sz w:val="26"/>
          <w:szCs w:val="26"/>
          <w:lang w:val="uk-UA"/>
        </w:rPr>
        <w:t>М. Д</w:t>
      </w:r>
      <w:r w:rsidRPr="00001D03">
        <w:rPr>
          <w:rFonts w:ascii="Arial" w:eastAsia="Calibri" w:hAnsi="Arial" w:cs="Arial"/>
          <w:b/>
          <w:bCs/>
          <w:sz w:val="26"/>
          <w:szCs w:val="26"/>
          <w:lang w:val="uk-UA"/>
        </w:rPr>
        <w:t xml:space="preserve">. </w:t>
      </w:r>
      <w:r w:rsidRPr="00001D03">
        <w:rPr>
          <w:rFonts w:ascii="Arial" w:eastAsia="Calibri" w:hAnsi="Arial" w:cs="Arial"/>
          <w:sz w:val="26"/>
          <w:szCs w:val="26"/>
          <w:lang w:val="uk-UA"/>
        </w:rPr>
        <w:t xml:space="preserve">Біотехнологія в агросфері. / </w:t>
      </w:r>
      <w:r w:rsidRPr="00001D03">
        <w:rPr>
          <w:rFonts w:ascii="Arial" w:eastAsia="Calibri" w:hAnsi="Arial" w:cs="Arial"/>
          <w:bCs/>
          <w:sz w:val="26"/>
          <w:szCs w:val="26"/>
          <w:lang w:val="uk-UA"/>
        </w:rPr>
        <w:t>М. Д. Мельничук</w:t>
      </w:r>
      <w:r w:rsidRPr="00001D03">
        <w:rPr>
          <w:rFonts w:ascii="Arial" w:eastAsia="Calibri" w:hAnsi="Arial" w:cs="Arial"/>
          <w:b/>
          <w:bCs/>
          <w:sz w:val="26"/>
          <w:szCs w:val="26"/>
          <w:lang w:val="uk-UA"/>
        </w:rPr>
        <w:t xml:space="preserve">, </w:t>
      </w:r>
      <w:r w:rsidRPr="00001D03">
        <w:rPr>
          <w:rFonts w:ascii="Arial" w:eastAsia="Calibri" w:hAnsi="Arial" w:cs="Arial"/>
          <w:b/>
          <w:bCs/>
          <w:sz w:val="26"/>
          <w:szCs w:val="26"/>
          <w:lang w:val="uk-UA"/>
        </w:rPr>
        <w:br/>
      </w:r>
      <w:r w:rsidRPr="00001D03">
        <w:rPr>
          <w:rFonts w:ascii="Arial" w:eastAsia="Calibri" w:hAnsi="Arial" w:cs="Arial"/>
          <w:sz w:val="26"/>
          <w:szCs w:val="26"/>
          <w:lang w:val="uk-UA"/>
        </w:rPr>
        <w:t>О. Л. Кляченко // Навчальний посібник для студентів вищих навчальних закладів. – Київ, 2014. – 247 с.</w:t>
      </w:r>
    </w:p>
    <w:p w:rsidR="00001D03" w:rsidRPr="00001D03" w:rsidRDefault="00001D03" w:rsidP="00001D03">
      <w:pPr>
        <w:numPr>
          <w:ilvl w:val="0"/>
          <w:numId w:val="1"/>
        </w:numPr>
        <w:tabs>
          <w:tab w:val="left" w:pos="1134"/>
        </w:tabs>
        <w:spacing w:after="0" w:line="240" w:lineRule="auto"/>
        <w:ind w:left="142" w:firstLine="567"/>
        <w:contextualSpacing/>
        <w:jc w:val="both"/>
        <w:rPr>
          <w:rFonts w:ascii="Arial" w:eastAsia="Calibri" w:hAnsi="Arial" w:cs="Arial"/>
          <w:sz w:val="26"/>
          <w:szCs w:val="26"/>
          <w:lang w:val="uk-UA"/>
        </w:rPr>
      </w:pPr>
      <w:r w:rsidRPr="00001D03">
        <w:rPr>
          <w:rFonts w:ascii="Arial" w:eastAsia="Calibri" w:hAnsi="Arial" w:cs="Arial"/>
          <w:sz w:val="26"/>
          <w:szCs w:val="26"/>
          <w:lang w:val="uk-UA"/>
        </w:rPr>
        <w:t>Мельничук М.Д Біотехнологія отримання високоякісного садивного матеріалу суниці (</w:t>
      </w:r>
      <w:r w:rsidRPr="00001D03">
        <w:rPr>
          <w:rFonts w:ascii="Arial" w:eastAsia="Calibri" w:hAnsi="Arial" w:cs="Arial"/>
          <w:sz w:val="26"/>
          <w:szCs w:val="26"/>
          <w:lang w:val="en-US"/>
        </w:rPr>
        <w:t>FRAGARIA</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ANANASSA</w:t>
      </w:r>
      <w:r w:rsidRPr="00001D03">
        <w:rPr>
          <w:rFonts w:ascii="Arial" w:eastAsia="Calibri" w:hAnsi="Arial" w:cs="Arial"/>
          <w:sz w:val="26"/>
          <w:szCs w:val="26"/>
          <w:lang w:val="uk-UA"/>
        </w:rPr>
        <w:t xml:space="preserve"> </w:t>
      </w:r>
      <w:r w:rsidRPr="00001D03">
        <w:rPr>
          <w:rFonts w:ascii="Arial" w:eastAsia="Calibri" w:hAnsi="Arial" w:cs="Arial"/>
          <w:sz w:val="26"/>
          <w:szCs w:val="26"/>
          <w:lang w:val="en-US"/>
        </w:rPr>
        <w:t>DUCH</w:t>
      </w:r>
      <w:r w:rsidRPr="00001D03">
        <w:rPr>
          <w:rFonts w:ascii="Arial" w:eastAsia="Calibri" w:hAnsi="Arial" w:cs="Arial"/>
          <w:sz w:val="26"/>
          <w:szCs w:val="26"/>
          <w:lang w:val="uk-UA"/>
        </w:rPr>
        <w:t xml:space="preserve">.): науково-методичні рекомендації / А. А. Клюваденко, А. Ф. Ліханов, А. М. Силаєва, </w:t>
      </w:r>
      <w:r w:rsidRPr="00001D03">
        <w:rPr>
          <w:rFonts w:ascii="Arial" w:eastAsia="Calibri" w:hAnsi="Arial" w:cs="Arial"/>
          <w:sz w:val="26"/>
          <w:szCs w:val="26"/>
          <w:lang w:val="uk-UA"/>
        </w:rPr>
        <w:br/>
        <w:t>М. М. Спірочкіна – Київ: 2014. – 56 с.</w:t>
      </w:r>
    </w:p>
    <w:p w:rsidR="00001D03" w:rsidRPr="00001D03" w:rsidRDefault="00001D03" w:rsidP="00001D03">
      <w:pPr>
        <w:numPr>
          <w:ilvl w:val="0"/>
          <w:numId w:val="1"/>
        </w:numPr>
        <w:tabs>
          <w:tab w:val="left" w:pos="1134"/>
        </w:tabs>
        <w:spacing w:after="0" w:line="240" w:lineRule="auto"/>
        <w:ind w:left="142" w:firstLine="567"/>
        <w:contextualSpacing/>
        <w:jc w:val="both"/>
        <w:rPr>
          <w:rFonts w:ascii="Arial" w:eastAsia="Calibri" w:hAnsi="Arial" w:cs="Arial"/>
          <w:sz w:val="26"/>
          <w:szCs w:val="26"/>
        </w:rPr>
      </w:pPr>
      <w:r w:rsidRPr="00001D03">
        <w:rPr>
          <w:rFonts w:ascii="Arial" w:eastAsia="Calibri" w:hAnsi="Arial" w:cs="Arial"/>
          <w:sz w:val="26"/>
          <w:szCs w:val="26"/>
        </w:rPr>
        <w:t>Самойленко Н. А. Пути совершенствования промышленного возделывания земляники садовой в Северном Причерноморье</w:t>
      </w:r>
      <w:proofErr w:type="gramStart"/>
      <w:r w:rsidRPr="00001D03">
        <w:rPr>
          <w:rFonts w:ascii="Arial" w:eastAsia="Calibri" w:hAnsi="Arial" w:cs="Arial"/>
          <w:sz w:val="26"/>
          <w:szCs w:val="26"/>
        </w:rPr>
        <w:t xml:space="preserve"> :</w:t>
      </w:r>
      <w:proofErr w:type="gramEnd"/>
      <w:r w:rsidRPr="00001D03">
        <w:rPr>
          <w:rFonts w:ascii="Arial" w:eastAsia="Calibri" w:hAnsi="Arial" w:cs="Arial"/>
          <w:sz w:val="26"/>
          <w:szCs w:val="26"/>
        </w:rPr>
        <w:t xml:space="preserve"> автореф. … дис. д-ра с.-х. наук : 06.01.07 / Самойленко Николай Александрович. – </w:t>
      </w:r>
      <w:r w:rsidRPr="00001D03">
        <w:rPr>
          <w:rFonts w:ascii="Arial" w:eastAsia="Calibri" w:hAnsi="Arial" w:cs="Arial"/>
          <w:sz w:val="26"/>
          <w:szCs w:val="26"/>
        </w:rPr>
        <w:br/>
        <w:t xml:space="preserve">М., 2003. – 23 с. </w:t>
      </w:r>
    </w:p>
    <w:p w:rsidR="00001D03" w:rsidRPr="00001D03" w:rsidRDefault="00001D03" w:rsidP="00001D03">
      <w:pPr>
        <w:numPr>
          <w:ilvl w:val="0"/>
          <w:numId w:val="1"/>
        </w:numPr>
        <w:tabs>
          <w:tab w:val="left" w:pos="1134"/>
        </w:tabs>
        <w:spacing w:after="0" w:line="240" w:lineRule="auto"/>
        <w:ind w:left="142" w:firstLine="567"/>
        <w:contextualSpacing/>
        <w:jc w:val="both"/>
        <w:rPr>
          <w:rFonts w:ascii="Arial" w:eastAsia="Calibri" w:hAnsi="Arial" w:cs="Arial"/>
          <w:sz w:val="26"/>
          <w:szCs w:val="26"/>
          <w:lang w:val="uk-UA"/>
        </w:rPr>
      </w:pPr>
      <w:r w:rsidRPr="00001D03">
        <w:rPr>
          <w:rFonts w:ascii="Arial" w:eastAsia="Calibri" w:hAnsi="Arial" w:cs="Arial"/>
          <w:sz w:val="26"/>
          <w:szCs w:val="26"/>
          <w:lang w:val="uk-UA"/>
        </w:rPr>
        <w:t xml:space="preserve"> Яновський Ю. П. Ягідництво: [Навч. посібник] / Ю. П. Яновський, </w:t>
      </w:r>
      <w:r w:rsidRPr="00001D03">
        <w:rPr>
          <w:rFonts w:ascii="Arial" w:eastAsia="Calibri" w:hAnsi="Arial" w:cs="Arial"/>
          <w:sz w:val="26"/>
          <w:szCs w:val="26"/>
          <w:lang w:val="uk-UA"/>
        </w:rPr>
        <w:br/>
        <w:t>В. В. Воєводін, О. М. Лапа, Є. В. Чепернатий. – Київ, 2009. – 216 с.</w:t>
      </w:r>
    </w:p>
    <w:p w:rsidR="00001D03" w:rsidRPr="00001D03" w:rsidRDefault="00001D03" w:rsidP="00001D03">
      <w:pPr>
        <w:spacing w:after="0" w:line="240" w:lineRule="auto"/>
        <w:ind w:firstLine="708"/>
        <w:contextualSpacing/>
        <w:jc w:val="both"/>
        <w:rPr>
          <w:rFonts w:ascii="Arial" w:eastAsia="Calibri" w:hAnsi="Arial" w:cs="Arial"/>
          <w:sz w:val="28"/>
          <w:szCs w:val="28"/>
          <w:lang w:val="uk-UA"/>
        </w:rPr>
      </w:pPr>
    </w:p>
    <w:p w:rsidR="00001D03" w:rsidRPr="00001D03" w:rsidRDefault="00001D03" w:rsidP="00001D03">
      <w:pPr>
        <w:spacing w:after="0" w:line="240" w:lineRule="auto"/>
        <w:ind w:firstLine="709"/>
        <w:jc w:val="both"/>
        <w:rPr>
          <w:rFonts w:ascii="Arial" w:eastAsia="Calibri" w:hAnsi="Arial" w:cs="Arial"/>
          <w:bCs/>
          <w:i/>
          <w:iCs/>
          <w:color w:val="000000"/>
          <w:sz w:val="28"/>
          <w:szCs w:val="28"/>
          <w:lang w:val="uk-UA" w:eastAsia="ru-RU"/>
        </w:rPr>
      </w:pPr>
      <w:r w:rsidRPr="00001D03">
        <w:rPr>
          <w:rFonts w:ascii="Arial" w:eastAsia="Calibri" w:hAnsi="Arial" w:cs="Arial"/>
          <w:bCs/>
          <w:i/>
          <w:iCs/>
          <w:color w:val="000000"/>
          <w:sz w:val="28"/>
          <w:szCs w:val="28"/>
          <w:lang w:eastAsia="ru-RU"/>
        </w:rPr>
        <w:t xml:space="preserve">Изучали возможность микроклонального размножения земляники садовой (Fragaria Ananassa Duch.) </w:t>
      </w:r>
      <w:r w:rsidRPr="00001D03">
        <w:rPr>
          <w:rFonts w:ascii="Arial" w:eastAsia="Calibri" w:hAnsi="Arial" w:cs="Arial"/>
          <w:bCs/>
          <w:i/>
          <w:iCs/>
          <w:color w:val="000000"/>
          <w:sz w:val="28"/>
          <w:szCs w:val="28"/>
          <w:lang w:val="uk-UA" w:eastAsia="ru-RU"/>
        </w:rPr>
        <w:t>и</w:t>
      </w:r>
      <w:r w:rsidRPr="00001D03">
        <w:rPr>
          <w:rFonts w:ascii="Arial" w:eastAsia="Calibri" w:hAnsi="Arial" w:cs="Arial"/>
          <w:bCs/>
          <w:i/>
          <w:iCs/>
          <w:color w:val="000000"/>
          <w:sz w:val="28"/>
          <w:szCs w:val="28"/>
          <w:lang w:eastAsia="ru-RU"/>
        </w:rPr>
        <w:t xml:space="preserve"> влияние регуляторов роста на регенерационные способности микророзеток в условиях in vitro. Установлено, что наибольший коэффициент размножения для клонов С3 и С</w:t>
      </w:r>
      <w:proofErr w:type="gramStart"/>
      <w:r w:rsidRPr="00001D03">
        <w:rPr>
          <w:rFonts w:ascii="Arial" w:eastAsia="Calibri" w:hAnsi="Arial" w:cs="Arial"/>
          <w:bCs/>
          <w:i/>
          <w:iCs/>
          <w:color w:val="000000"/>
          <w:sz w:val="28"/>
          <w:szCs w:val="28"/>
          <w:lang w:eastAsia="ru-RU"/>
        </w:rPr>
        <w:t>4</w:t>
      </w:r>
      <w:proofErr w:type="gramEnd"/>
      <w:r w:rsidRPr="00001D03">
        <w:rPr>
          <w:rFonts w:ascii="Arial" w:eastAsia="Calibri" w:hAnsi="Arial" w:cs="Arial"/>
          <w:bCs/>
          <w:i/>
          <w:iCs/>
          <w:color w:val="000000"/>
          <w:sz w:val="28"/>
          <w:szCs w:val="28"/>
          <w:lang w:eastAsia="ru-RU"/>
        </w:rPr>
        <w:t xml:space="preserve"> сорта Алина составил 4,9 и 7,7 соответственно при </w:t>
      </w:r>
      <w:r w:rsidRPr="00001D03">
        <w:rPr>
          <w:rFonts w:ascii="Arial" w:eastAsia="Calibri" w:hAnsi="Arial" w:cs="Arial"/>
          <w:bCs/>
          <w:i/>
          <w:iCs/>
          <w:color w:val="000000"/>
          <w:sz w:val="28"/>
          <w:szCs w:val="28"/>
          <w:lang w:eastAsia="ru-RU"/>
        </w:rPr>
        <w:lastRenderedPageBreak/>
        <w:t>выращивании на среде MS с добавлением 1,0 мг/л БАП, 1,0 мг/л ИМК, 0,1 мг/л гиббереллов</w:t>
      </w:r>
      <w:r w:rsidRPr="00001D03">
        <w:rPr>
          <w:rFonts w:ascii="Arial" w:eastAsia="Calibri" w:hAnsi="Arial" w:cs="Arial"/>
          <w:bCs/>
          <w:i/>
          <w:iCs/>
          <w:color w:val="000000"/>
          <w:sz w:val="28"/>
          <w:szCs w:val="28"/>
          <w:lang w:val="uk-UA" w:eastAsia="ru-RU"/>
        </w:rPr>
        <w:t>ой</w:t>
      </w:r>
      <w:r w:rsidRPr="00001D03">
        <w:rPr>
          <w:rFonts w:ascii="Arial" w:eastAsia="Calibri" w:hAnsi="Arial" w:cs="Arial"/>
          <w:bCs/>
          <w:i/>
          <w:iCs/>
          <w:color w:val="000000"/>
          <w:sz w:val="28"/>
          <w:szCs w:val="28"/>
          <w:lang w:eastAsia="ru-RU"/>
        </w:rPr>
        <w:t xml:space="preserve"> кислоты.</w:t>
      </w:r>
    </w:p>
    <w:p w:rsidR="00001D03" w:rsidRPr="00001D03" w:rsidRDefault="00001D03" w:rsidP="00001D03">
      <w:pPr>
        <w:spacing w:after="0" w:line="240" w:lineRule="auto"/>
        <w:ind w:firstLine="709"/>
        <w:jc w:val="both"/>
        <w:rPr>
          <w:rFonts w:ascii="Arial" w:eastAsia="Calibri" w:hAnsi="Arial" w:cs="Arial"/>
          <w:b/>
          <w:bCs/>
          <w:i/>
          <w:iCs/>
          <w:color w:val="000000"/>
          <w:sz w:val="28"/>
          <w:szCs w:val="28"/>
          <w:lang w:val="uk-UA" w:eastAsia="ru-RU"/>
        </w:rPr>
      </w:pPr>
      <w:r w:rsidRPr="00001D03">
        <w:rPr>
          <w:rFonts w:ascii="Arial" w:eastAsia="Calibri" w:hAnsi="Arial" w:cs="Arial"/>
          <w:b/>
          <w:bCs/>
          <w:i/>
          <w:iCs/>
          <w:color w:val="000000"/>
          <w:sz w:val="28"/>
          <w:szCs w:val="28"/>
          <w:lang w:val="en-US" w:eastAsia="ru-RU"/>
        </w:rPr>
        <w:t>Fragaria</w:t>
      </w:r>
      <w:r w:rsidRPr="00001D03">
        <w:rPr>
          <w:rFonts w:ascii="Arial" w:eastAsia="Calibri" w:hAnsi="Arial" w:cs="Arial"/>
          <w:b/>
          <w:bCs/>
          <w:i/>
          <w:iCs/>
          <w:color w:val="000000"/>
          <w:sz w:val="28"/>
          <w:szCs w:val="28"/>
          <w:lang w:val="uk-UA" w:eastAsia="ru-RU"/>
        </w:rPr>
        <w:t xml:space="preserve"> </w:t>
      </w:r>
      <w:r w:rsidRPr="00001D03">
        <w:rPr>
          <w:rFonts w:ascii="Arial" w:eastAsia="Calibri" w:hAnsi="Arial" w:cs="Arial"/>
          <w:b/>
          <w:bCs/>
          <w:i/>
          <w:iCs/>
          <w:color w:val="000000"/>
          <w:sz w:val="28"/>
          <w:szCs w:val="28"/>
          <w:lang w:val="en-US" w:eastAsia="ru-RU"/>
        </w:rPr>
        <w:t>Ananassa</w:t>
      </w:r>
      <w:r w:rsidRPr="00001D03">
        <w:rPr>
          <w:rFonts w:ascii="Arial" w:eastAsia="Calibri" w:hAnsi="Arial" w:cs="Arial"/>
          <w:b/>
          <w:bCs/>
          <w:i/>
          <w:iCs/>
          <w:color w:val="000000"/>
          <w:sz w:val="28"/>
          <w:szCs w:val="28"/>
          <w:lang w:val="uk-UA" w:eastAsia="ru-RU"/>
        </w:rPr>
        <w:t xml:space="preserve"> </w:t>
      </w:r>
      <w:r w:rsidRPr="00001D03">
        <w:rPr>
          <w:rFonts w:ascii="Arial" w:eastAsia="Calibri" w:hAnsi="Arial" w:cs="Arial"/>
          <w:b/>
          <w:bCs/>
          <w:i/>
          <w:iCs/>
          <w:color w:val="000000"/>
          <w:sz w:val="28"/>
          <w:szCs w:val="28"/>
          <w:lang w:val="en-US" w:eastAsia="ru-RU"/>
        </w:rPr>
        <w:t>Duch</w:t>
      </w:r>
      <w:r w:rsidRPr="00001D03">
        <w:rPr>
          <w:rFonts w:ascii="Arial" w:eastAsia="Calibri" w:hAnsi="Arial" w:cs="Arial"/>
          <w:b/>
          <w:bCs/>
          <w:i/>
          <w:iCs/>
          <w:color w:val="000000"/>
          <w:sz w:val="28"/>
          <w:szCs w:val="28"/>
          <w:lang w:val="uk-UA" w:eastAsia="ru-RU"/>
        </w:rPr>
        <w:t xml:space="preserve">, микроклональное размножение, </w:t>
      </w:r>
      <w:r w:rsidRPr="00001D03">
        <w:rPr>
          <w:rFonts w:ascii="Arial" w:eastAsia="Calibri" w:hAnsi="Arial" w:cs="Arial"/>
          <w:b/>
          <w:bCs/>
          <w:i/>
          <w:iCs/>
          <w:color w:val="000000"/>
          <w:sz w:val="28"/>
          <w:szCs w:val="28"/>
          <w:lang w:val="en-US" w:eastAsia="ru-RU"/>
        </w:rPr>
        <w:t>in</w:t>
      </w:r>
      <w:r w:rsidRPr="00001D03">
        <w:rPr>
          <w:rFonts w:ascii="Arial" w:eastAsia="Calibri" w:hAnsi="Arial" w:cs="Arial"/>
          <w:b/>
          <w:bCs/>
          <w:i/>
          <w:iCs/>
          <w:color w:val="000000"/>
          <w:sz w:val="28"/>
          <w:szCs w:val="28"/>
          <w:lang w:val="uk-UA" w:eastAsia="ru-RU"/>
        </w:rPr>
        <w:t xml:space="preserve"> </w:t>
      </w:r>
      <w:r w:rsidRPr="00001D03">
        <w:rPr>
          <w:rFonts w:ascii="Arial" w:eastAsia="Calibri" w:hAnsi="Arial" w:cs="Arial"/>
          <w:b/>
          <w:bCs/>
          <w:i/>
          <w:iCs/>
          <w:color w:val="000000"/>
          <w:sz w:val="28"/>
          <w:szCs w:val="28"/>
          <w:lang w:val="en-US" w:eastAsia="ru-RU"/>
        </w:rPr>
        <w:t>vitro</w:t>
      </w:r>
    </w:p>
    <w:p w:rsidR="00001D03" w:rsidRPr="00001D03" w:rsidRDefault="00001D03" w:rsidP="00001D03">
      <w:pPr>
        <w:spacing w:after="0" w:line="240" w:lineRule="auto"/>
        <w:ind w:firstLine="708"/>
        <w:contextualSpacing/>
        <w:jc w:val="both"/>
        <w:rPr>
          <w:rFonts w:ascii="Arial" w:eastAsia="Calibri" w:hAnsi="Arial" w:cs="Arial"/>
          <w:sz w:val="28"/>
          <w:szCs w:val="28"/>
          <w:lang w:val="uk-UA"/>
        </w:rPr>
      </w:pPr>
    </w:p>
    <w:p w:rsidR="00AC0620" w:rsidRPr="00001D03" w:rsidRDefault="00AC0620">
      <w:pPr>
        <w:rPr>
          <w:lang w:val="en-US"/>
        </w:rPr>
      </w:pPr>
    </w:p>
    <w:sectPr w:rsidR="00AC0620" w:rsidRPr="00001D03" w:rsidSect="00001D03">
      <w:footerReference w:type="default" r:id="rId12"/>
      <w:pgSz w:w="11906" w:h="16838"/>
      <w:pgMar w:top="1134" w:right="850" w:bottom="1134" w:left="1701" w:header="708" w:footer="708" w:gutter="0"/>
      <w:pgNumType w:start="2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A6" w:rsidRDefault="00520DA6" w:rsidP="00001D03">
      <w:pPr>
        <w:spacing w:after="0" w:line="240" w:lineRule="auto"/>
      </w:pPr>
      <w:r>
        <w:separator/>
      </w:r>
    </w:p>
  </w:endnote>
  <w:endnote w:type="continuationSeparator" w:id="0">
    <w:p w:rsidR="00520DA6" w:rsidRDefault="00520DA6" w:rsidP="0000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03" w:rsidRDefault="00001D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A6" w:rsidRDefault="00520DA6" w:rsidP="00001D03">
      <w:pPr>
        <w:spacing w:after="0" w:line="240" w:lineRule="auto"/>
      </w:pPr>
      <w:r>
        <w:separator/>
      </w:r>
    </w:p>
  </w:footnote>
  <w:footnote w:type="continuationSeparator" w:id="0">
    <w:p w:rsidR="00520DA6" w:rsidRDefault="00520DA6" w:rsidP="00001D03">
      <w:pPr>
        <w:spacing w:after="0" w:line="240" w:lineRule="auto"/>
      </w:pPr>
      <w:r>
        <w:continuationSeparator/>
      </w:r>
    </w:p>
  </w:footnote>
  <w:footnote w:id="1">
    <w:p w:rsidR="00001D03" w:rsidRPr="0019686F" w:rsidRDefault="00001D03" w:rsidP="00001D03">
      <w:pPr>
        <w:pStyle w:val="snoska"/>
        <w:rPr>
          <w:lang w:val="en-US"/>
        </w:rPr>
      </w:pPr>
      <w:r>
        <w:rPr>
          <w:lang w:val="uk-UA"/>
        </w:rPr>
        <w:t>*</w:t>
      </w:r>
      <w:r w:rsidR="0019686F" w:rsidRPr="0019686F">
        <w:rPr>
          <w:lang w:val="en-US"/>
        </w:rPr>
        <w:t xml:space="preserve"> Supervisor Doctor of Biological Sciences, prof., </w:t>
      </w:r>
      <w:proofErr w:type="gramStart"/>
      <w:r w:rsidR="0019686F" w:rsidRPr="0019686F">
        <w:rPr>
          <w:lang w:val="en-US"/>
        </w:rPr>
        <w:t>Academician of NAAS of Ukraine Dr. M. Melnychuk</w:t>
      </w:r>
      <w:r w:rsidRPr="0019686F">
        <w:rPr>
          <w:lang w:val="en-US"/>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BBE"/>
    <w:multiLevelType w:val="hybridMultilevel"/>
    <w:tmpl w:val="F934C9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6FD6980"/>
    <w:multiLevelType w:val="hybridMultilevel"/>
    <w:tmpl w:val="17EE5C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03"/>
    <w:rsid w:val="00001D03"/>
    <w:rsid w:val="0019686F"/>
    <w:rsid w:val="00256DB3"/>
    <w:rsid w:val="00291E65"/>
    <w:rsid w:val="002B2BFB"/>
    <w:rsid w:val="00520DA6"/>
    <w:rsid w:val="00823694"/>
    <w:rsid w:val="00AC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noska">
    <w:name w:val="snoska"/>
    <w:basedOn w:val="a3"/>
    <w:link w:val="snoska0"/>
    <w:qFormat/>
    <w:rsid w:val="00001D03"/>
    <w:pPr>
      <w:spacing w:after="200" w:line="276" w:lineRule="auto"/>
      <w:jc w:val="right"/>
    </w:pPr>
    <w:rPr>
      <w:rFonts w:ascii="Arial" w:eastAsia="Calibri" w:hAnsi="Arial" w:cs="Calibri"/>
      <w:i/>
      <w:sz w:val="26"/>
    </w:rPr>
  </w:style>
  <w:style w:type="character" w:customStyle="1" w:styleId="snoska0">
    <w:name w:val="snoska Знак"/>
    <w:basedOn w:val="a4"/>
    <w:link w:val="snoska"/>
    <w:rsid w:val="00001D03"/>
    <w:rPr>
      <w:rFonts w:ascii="Arial" w:eastAsia="Calibri" w:hAnsi="Arial" w:cs="Calibri"/>
      <w:i/>
      <w:sz w:val="26"/>
      <w:szCs w:val="20"/>
    </w:rPr>
  </w:style>
  <w:style w:type="paragraph" w:styleId="a3">
    <w:name w:val="footnote text"/>
    <w:basedOn w:val="a"/>
    <w:link w:val="a4"/>
    <w:uiPriority w:val="99"/>
    <w:semiHidden/>
    <w:unhideWhenUsed/>
    <w:rsid w:val="00001D03"/>
    <w:pPr>
      <w:spacing w:after="0" w:line="240" w:lineRule="auto"/>
    </w:pPr>
    <w:rPr>
      <w:sz w:val="20"/>
      <w:szCs w:val="20"/>
    </w:rPr>
  </w:style>
  <w:style w:type="character" w:customStyle="1" w:styleId="a4">
    <w:name w:val="Текст сноски Знак"/>
    <w:basedOn w:val="a0"/>
    <w:link w:val="a3"/>
    <w:uiPriority w:val="99"/>
    <w:semiHidden/>
    <w:rsid w:val="00001D03"/>
    <w:rPr>
      <w:sz w:val="20"/>
      <w:szCs w:val="20"/>
    </w:rPr>
  </w:style>
  <w:style w:type="paragraph" w:styleId="a5">
    <w:name w:val="header"/>
    <w:basedOn w:val="a"/>
    <w:link w:val="a6"/>
    <w:uiPriority w:val="99"/>
    <w:unhideWhenUsed/>
    <w:rsid w:val="00001D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1D03"/>
  </w:style>
  <w:style w:type="paragraph" w:styleId="a7">
    <w:name w:val="footer"/>
    <w:basedOn w:val="a"/>
    <w:link w:val="a8"/>
    <w:uiPriority w:val="99"/>
    <w:unhideWhenUsed/>
    <w:rsid w:val="00001D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1D03"/>
  </w:style>
  <w:style w:type="paragraph" w:styleId="a9">
    <w:name w:val="Balloon Text"/>
    <w:basedOn w:val="a"/>
    <w:link w:val="aa"/>
    <w:uiPriority w:val="99"/>
    <w:semiHidden/>
    <w:unhideWhenUsed/>
    <w:rsid w:val="008236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3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noska">
    <w:name w:val="snoska"/>
    <w:basedOn w:val="a3"/>
    <w:link w:val="snoska0"/>
    <w:qFormat/>
    <w:rsid w:val="00001D03"/>
    <w:pPr>
      <w:spacing w:after="200" w:line="276" w:lineRule="auto"/>
      <w:jc w:val="right"/>
    </w:pPr>
    <w:rPr>
      <w:rFonts w:ascii="Arial" w:eastAsia="Calibri" w:hAnsi="Arial" w:cs="Calibri"/>
      <w:i/>
      <w:sz w:val="26"/>
    </w:rPr>
  </w:style>
  <w:style w:type="character" w:customStyle="1" w:styleId="snoska0">
    <w:name w:val="snoska Знак"/>
    <w:basedOn w:val="a4"/>
    <w:link w:val="snoska"/>
    <w:rsid w:val="00001D03"/>
    <w:rPr>
      <w:rFonts w:ascii="Arial" w:eastAsia="Calibri" w:hAnsi="Arial" w:cs="Calibri"/>
      <w:i/>
      <w:sz w:val="26"/>
      <w:szCs w:val="20"/>
    </w:rPr>
  </w:style>
  <w:style w:type="paragraph" w:styleId="a3">
    <w:name w:val="footnote text"/>
    <w:basedOn w:val="a"/>
    <w:link w:val="a4"/>
    <w:uiPriority w:val="99"/>
    <w:semiHidden/>
    <w:unhideWhenUsed/>
    <w:rsid w:val="00001D03"/>
    <w:pPr>
      <w:spacing w:after="0" w:line="240" w:lineRule="auto"/>
    </w:pPr>
    <w:rPr>
      <w:sz w:val="20"/>
      <w:szCs w:val="20"/>
    </w:rPr>
  </w:style>
  <w:style w:type="character" w:customStyle="1" w:styleId="a4">
    <w:name w:val="Текст сноски Знак"/>
    <w:basedOn w:val="a0"/>
    <w:link w:val="a3"/>
    <w:uiPriority w:val="99"/>
    <w:semiHidden/>
    <w:rsid w:val="00001D03"/>
    <w:rPr>
      <w:sz w:val="20"/>
      <w:szCs w:val="20"/>
    </w:rPr>
  </w:style>
  <w:style w:type="paragraph" w:styleId="a5">
    <w:name w:val="header"/>
    <w:basedOn w:val="a"/>
    <w:link w:val="a6"/>
    <w:uiPriority w:val="99"/>
    <w:unhideWhenUsed/>
    <w:rsid w:val="00001D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1D03"/>
  </w:style>
  <w:style w:type="paragraph" w:styleId="a7">
    <w:name w:val="footer"/>
    <w:basedOn w:val="a"/>
    <w:link w:val="a8"/>
    <w:uiPriority w:val="99"/>
    <w:unhideWhenUsed/>
    <w:rsid w:val="00001D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1D03"/>
  </w:style>
  <w:style w:type="paragraph" w:styleId="a9">
    <w:name w:val="Balloon Text"/>
    <w:basedOn w:val="a"/>
    <w:link w:val="aa"/>
    <w:uiPriority w:val="99"/>
    <w:semiHidden/>
    <w:unhideWhenUsed/>
    <w:rsid w:val="008236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3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0870E-D838-4A85-9567-AE836B5E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1830</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Леша</cp:lastModifiedBy>
  <cp:revision>3</cp:revision>
  <dcterms:created xsi:type="dcterms:W3CDTF">2015-09-04T07:08:00Z</dcterms:created>
  <dcterms:modified xsi:type="dcterms:W3CDTF">2016-02-19T13:05:00Z</dcterms:modified>
</cp:coreProperties>
</file>